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7C113" w14:textId="77777777" w:rsidR="00C04791" w:rsidRPr="00842AE9" w:rsidRDefault="00842AE9">
      <w:pPr>
        <w:rPr>
          <w:rFonts w:ascii="Verdana" w:hAnsi="Verdana"/>
          <w:b/>
          <w:bCs/>
          <w:color w:val="333333"/>
          <w:sz w:val="20"/>
          <w:lang w:val="cy-GB"/>
        </w:rPr>
      </w:pPr>
      <w:r w:rsidRPr="00842AE9">
        <w:rPr>
          <w:noProof/>
          <w:lang w:val="cy-GB"/>
        </w:rPr>
        <w:drawing>
          <wp:anchor distT="0" distB="0" distL="114300" distR="114300" simplePos="0" relativeHeight="251658752" behindDoc="1" locked="0" layoutInCell="1" allowOverlap="1" wp14:anchorId="639BEDA2" wp14:editId="6FF854BD">
            <wp:simplePos x="0" y="0"/>
            <wp:positionH relativeFrom="column">
              <wp:posOffset>-869950</wp:posOffset>
            </wp:positionH>
            <wp:positionV relativeFrom="paragraph">
              <wp:posOffset>-41910</wp:posOffset>
            </wp:positionV>
            <wp:extent cx="6972300" cy="1010539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2300" cy="10105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42AE9">
        <w:rPr>
          <w:rFonts w:ascii="Verdana" w:hAnsi="Verdana"/>
          <w:b/>
          <w:bCs/>
          <w:color w:val="333333"/>
          <w:sz w:val="20"/>
          <w:lang w:val="cy-GB"/>
        </w:rPr>
        <w:t xml:space="preserve">                                               </w:t>
      </w:r>
    </w:p>
    <w:p w14:paraId="7EF6CA0B" w14:textId="77777777" w:rsidR="00C04791" w:rsidRPr="00842AE9" w:rsidRDefault="00842AE9">
      <w:pPr>
        <w:tabs>
          <w:tab w:val="left" w:pos="5567"/>
        </w:tabs>
        <w:rPr>
          <w:color w:val="333333"/>
          <w:sz w:val="22"/>
          <w:szCs w:val="22"/>
          <w:lang w:val="cy-GB"/>
        </w:rPr>
      </w:pPr>
      <w:r w:rsidRPr="00842AE9">
        <w:rPr>
          <w:color w:val="333333"/>
          <w:sz w:val="22"/>
          <w:szCs w:val="22"/>
          <w:lang w:val="cy-GB"/>
        </w:rPr>
        <w:tab/>
      </w:r>
    </w:p>
    <w:p w14:paraId="5CB20786" w14:textId="77777777" w:rsidR="00C04791" w:rsidRPr="00842AE9" w:rsidRDefault="00C04791">
      <w:pPr>
        <w:ind w:left="-630" w:right="-880"/>
        <w:rPr>
          <w:lang w:val="cy-GB"/>
        </w:rPr>
      </w:pPr>
    </w:p>
    <w:p w14:paraId="34D77F84" w14:textId="77777777" w:rsidR="00C04791" w:rsidRPr="00842AE9" w:rsidRDefault="00C04791">
      <w:pPr>
        <w:ind w:left="-630" w:right="-880"/>
        <w:rPr>
          <w:lang w:val="cy-GB"/>
        </w:rPr>
      </w:pPr>
    </w:p>
    <w:p w14:paraId="4A43AAA4" w14:textId="77777777" w:rsidR="00C04791" w:rsidRPr="00842AE9" w:rsidRDefault="00C04791">
      <w:pPr>
        <w:ind w:left="-630" w:right="-880"/>
        <w:rPr>
          <w:color w:val="FFFFFF"/>
          <w:sz w:val="44"/>
          <w:szCs w:val="44"/>
          <w:lang w:val="cy-GB"/>
        </w:rPr>
      </w:pPr>
    </w:p>
    <w:p w14:paraId="20F63E8E" w14:textId="77777777" w:rsidR="00C04791" w:rsidRPr="00842AE9" w:rsidRDefault="00C04791">
      <w:pPr>
        <w:ind w:left="-630" w:right="-880"/>
        <w:rPr>
          <w:color w:val="FFFFFF"/>
          <w:sz w:val="44"/>
          <w:szCs w:val="44"/>
          <w:lang w:val="cy-GB"/>
        </w:rPr>
      </w:pPr>
    </w:p>
    <w:p w14:paraId="21CA936C" w14:textId="77777777" w:rsidR="00C04791" w:rsidRPr="00842AE9" w:rsidRDefault="00C04791">
      <w:pPr>
        <w:ind w:left="-630" w:right="-880"/>
        <w:rPr>
          <w:color w:val="FFFFFF"/>
          <w:sz w:val="44"/>
          <w:szCs w:val="44"/>
          <w:lang w:val="cy-GB"/>
        </w:rPr>
      </w:pPr>
    </w:p>
    <w:p w14:paraId="738654CC" w14:textId="77777777" w:rsidR="00C04791" w:rsidRPr="00842AE9" w:rsidRDefault="00C04791">
      <w:pPr>
        <w:ind w:right="-880"/>
        <w:rPr>
          <w:color w:val="FFFFFF"/>
          <w:sz w:val="44"/>
          <w:szCs w:val="44"/>
          <w:lang w:val="cy-GB"/>
        </w:rPr>
      </w:pPr>
    </w:p>
    <w:p w14:paraId="037009A7" w14:textId="77777777" w:rsidR="00C04791" w:rsidRPr="00842AE9" w:rsidRDefault="00C04791">
      <w:pPr>
        <w:ind w:right="-880"/>
        <w:rPr>
          <w:color w:val="000000"/>
          <w:szCs w:val="24"/>
          <w:lang w:val="cy-GB"/>
        </w:rPr>
      </w:pPr>
    </w:p>
    <w:p w14:paraId="7C2F02BD" w14:textId="77777777" w:rsidR="00C04791" w:rsidRPr="00842AE9" w:rsidRDefault="00C04791">
      <w:pPr>
        <w:ind w:right="-880"/>
        <w:rPr>
          <w:color w:val="000000"/>
          <w:szCs w:val="24"/>
          <w:lang w:val="cy-GB"/>
        </w:rPr>
      </w:pPr>
    </w:p>
    <w:p w14:paraId="3288F9E8" w14:textId="77777777" w:rsidR="00C04791" w:rsidRPr="00842AE9" w:rsidRDefault="00C04791">
      <w:pPr>
        <w:ind w:right="-880"/>
        <w:rPr>
          <w:color w:val="000000"/>
          <w:szCs w:val="24"/>
          <w:lang w:val="cy-GB"/>
        </w:rPr>
      </w:pPr>
    </w:p>
    <w:p w14:paraId="4BE80CD3" w14:textId="77777777" w:rsidR="00C04791" w:rsidRPr="00842AE9" w:rsidRDefault="00C04791">
      <w:pPr>
        <w:ind w:right="-880"/>
        <w:rPr>
          <w:color w:val="000000"/>
          <w:szCs w:val="24"/>
          <w:lang w:val="cy-GB"/>
        </w:rPr>
      </w:pPr>
    </w:p>
    <w:p w14:paraId="2040E8CD" w14:textId="40813B43" w:rsidR="00C04791" w:rsidRPr="00842AE9" w:rsidRDefault="00F34D4D">
      <w:pPr>
        <w:ind w:right="-880"/>
        <w:rPr>
          <w:color w:val="000000"/>
          <w:szCs w:val="24"/>
          <w:lang w:val="cy-GB"/>
        </w:rPr>
      </w:pPr>
      <w:r>
        <w:rPr>
          <w:noProof/>
        </w:rPr>
        <w:pict w14:anchorId="1E3642DA">
          <v:rect id="Text Box 4" o:spid="_x0000_s1028" style="position:absolute;margin-left:0;margin-top:17.5pt;width:493.9pt;height:134.55pt;z-index:251659776;visibility:visible;mso-wrap-style:square;mso-wrap-distance-left:9pt;mso-wrap-distance-top:0;mso-wrap-distance-right:9pt;mso-wrap-distance-bottom:.5pt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" filled="f" stroked="f">
            <v:textbox>
              <w:txbxContent>
                <w:p w14:paraId="6079783E" w14:textId="77777777" w:rsidR="00C04791" w:rsidRDefault="00C04791">
                  <w:pPr>
                    <w:pStyle w:val="FrameContents"/>
                    <w:rPr>
                      <w:color w:val="FFFFFF"/>
                      <w:sz w:val="72"/>
                      <w:szCs w:val="72"/>
                    </w:rPr>
                  </w:pPr>
                </w:p>
                <w:p w14:paraId="2F06C774" w14:textId="77777777" w:rsidR="00C04791" w:rsidRPr="00842AE9" w:rsidRDefault="00842AE9">
                  <w:pPr>
                    <w:pStyle w:val="FrameContents"/>
                    <w:jc w:val="center"/>
                    <w:rPr>
                      <w:color w:val="FFFFFF"/>
                      <w:sz w:val="52"/>
                      <w:szCs w:val="52"/>
                      <w:lang w:val="cy-GB"/>
                    </w:rPr>
                  </w:pPr>
                  <w:r w:rsidRPr="00842AE9">
                    <w:rPr>
                      <w:color w:val="FFFFFF"/>
                      <w:sz w:val="52"/>
                      <w:szCs w:val="52"/>
                      <w:lang w:val="cy-GB"/>
                    </w:rPr>
                    <w:t>Cyflwyniad i Ddyletswydd Trais Difrifol</w:t>
                  </w:r>
                </w:p>
                <w:p w14:paraId="321E7A51" w14:textId="77777777" w:rsidR="00C04791" w:rsidRDefault="00842AE9">
                  <w:pPr>
                    <w:pStyle w:val="FrameContents"/>
                    <w:jc w:val="center"/>
                    <w:rPr>
                      <w:color w:val="FFFFFF"/>
                      <w:sz w:val="52"/>
                      <w:szCs w:val="52"/>
                    </w:rPr>
                  </w:pPr>
                  <w:r w:rsidRPr="00842AE9">
                    <w:rPr>
                      <w:color w:val="FFFFFF"/>
                      <w:sz w:val="52"/>
                      <w:szCs w:val="52"/>
                      <w:lang w:val="cy-GB"/>
                    </w:rPr>
                    <w:t>y Sector Cymunedol a Gwirfoddol</w:t>
                  </w:r>
                </w:p>
                <w:p w14:paraId="564752B6" w14:textId="77777777" w:rsidR="00C04791" w:rsidRDefault="00C04791">
                  <w:pPr>
                    <w:pStyle w:val="FrameContents"/>
                    <w:jc w:val="center"/>
                  </w:pPr>
                </w:p>
              </w:txbxContent>
            </v:textbox>
            <w10:wrap type="square" anchorx="margin"/>
          </v:rect>
        </w:pict>
      </w:r>
    </w:p>
    <w:p w14:paraId="752FB465" w14:textId="77777777" w:rsidR="00C04791" w:rsidRPr="00842AE9" w:rsidRDefault="00C04791">
      <w:pPr>
        <w:ind w:left="-720" w:right="-880"/>
        <w:rPr>
          <w:color w:val="000000"/>
          <w:szCs w:val="24"/>
          <w:lang w:val="cy-GB"/>
        </w:rPr>
      </w:pPr>
    </w:p>
    <w:p w14:paraId="4228822C" w14:textId="77777777" w:rsidR="00C04791" w:rsidRPr="00842AE9" w:rsidRDefault="00C04791">
      <w:pPr>
        <w:ind w:left="-720" w:right="-880"/>
        <w:rPr>
          <w:color w:val="000000"/>
          <w:szCs w:val="24"/>
          <w:lang w:val="cy-GB"/>
        </w:rPr>
      </w:pPr>
    </w:p>
    <w:p w14:paraId="2716B903" w14:textId="77777777" w:rsidR="00C04791" w:rsidRPr="00842AE9" w:rsidRDefault="00C04791">
      <w:pPr>
        <w:ind w:left="-720" w:right="-880"/>
        <w:rPr>
          <w:color w:val="000000"/>
          <w:szCs w:val="24"/>
          <w:lang w:val="cy-GB"/>
        </w:rPr>
      </w:pPr>
    </w:p>
    <w:p w14:paraId="2DC47890" w14:textId="77777777" w:rsidR="00C04791" w:rsidRPr="00842AE9" w:rsidRDefault="00C04791">
      <w:pPr>
        <w:ind w:left="-630" w:right="-880"/>
        <w:rPr>
          <w:color w:val="000000"/>
          <w:szCs w:val="24"/>
          <w:lang w:val="cy-GB"/>
        </w:rPr>
      </w:pPr>
    </w:p>
    <w:p w14:paraId="6552094C" w14:textId="77777777" w:rsidR="00C04791" w:rsidRPr="00842AE9" w:rsidRDefault="00C04791">
      <w:pPr>
        <w:ind w:left="-630" w:right="-880"/>
        <w:rPr>
          <w:color w:val="000000"/>
          <w:sz w:val="44"/>
          <w:szCs w:val="44"/>
          <w:lang w:val="cy-GB"/>
        </w:rPr>
      </w:pPr>
    </w:p>
    <w:p w14:paraId="173B9269" w14:textId="77777777" w:rsidR="00C04791" w:rsidRPr="00842AE9" w:rsidRDefault="00C04791">
      <w:pPr>
        <w:ind w:left="-630" w:right="-880"/>
        <w:rPr>
          <w:color w:val="FFFFFF"/>
          <w:sz w:val="44"/>
          <w:szCs w:val="44"/>
          <w:lang w:val="cy-GB"/>
        </w:rPr>
      </w:pPr>
    </w:p>
    <w:p w14:paraId="636C8BE7" w14:textId="77777777" w:rsidR="00C04791" w:rsidRPr="00842AE9" w:rsidRDefault="00C04791">
      <w:pPr>
        <w:ind w:left="-630" w:right="-880"/>
        <w:rPr>
          <w:color w:val="FFFFFF"/>
          <w:sz w:val="44"/>
          <w:szCs w:val="44"/>
          <w:lang w:val="cy-GB"/>
        </w:rPr>
      </w:pPr>
    </w:p>
    <w:p w14:paraId="563FFAE1" w14:textId="77777777" w:rsidR="00C04791" w:rsidRPr="00842AE9" w:rsidRDefault="00C04791">
      <w:pPr>
        <w:ind w:left="-630" w:right="-880"/>
        <w:rPr>
          <w:color w:val="FFFFFF"/>
          <w:sz w:val="44"/>
          <w:szCs w:val="44"/>
          <w:lang w:val="cy-GB"/>
        </w:rPr>
      </w:pPr>
    </w:p>
    <w:p w14:paraId="6F885B08" w14:textId="77777777" w:rsidR="00C04791" w:rsidRPr="00842AE9" w:rsidRDefault="00C04791">
      <w:pPr>
        <w:ind w:left="-630" w:right="-880"/>
        <w:rPr>
          <w:color w:val="FFFFFF"/>
          <w:sz w:val="44"/>
          <w:szCs w:val="44"/>
          <w:lang w:val="cy-GB"/>
        </w:rPr>
      </w:pPr>
    </w:p>
    <w:p w14:paraId="5D19452E" w14:textId="77777777" w:rsidR="00C04791" w:rsidRPr="00842AE9" w:rsidRDefault="00C04791">
      <w:pPr>
        <w:ind w:left="-630" w:right="-880"/>
        <w:rPr>
          <w:color w:val="FFFFFF"/>
          <w:sz w:val="44"/>
          <w:szCs w:val="44"/>
          <w:lang w:val="cy-GB"/>
        </w:rPr>
      </w:pPr>
    </w:p>
    <w:p w14:paraId="2D7FD88B" w14:textId="77777777" w:rsidR="00C04791" w:rsidRPr="00842AE9" w:rsidRDefault="00C04791">
      <w:pPr>
        <w:jc w:val="center"/>
        <w:rPr>
          <w:b/>
          <w:bCs/>
          <w:u w:val="single"/>
          <w:lang w:val="cy-GB"/>
        </w:rPr>
      </w:pPr>
    </w:p>
    <w:p w14:paraId="1CA31661" w14:textId="767BB038" w:rsidR="00C04791" w:rsidRPr="00842AE9" w:rsidRDefault="00F34D4D">
      <w:pPr>
        <w:jc w:val="center"/>
        <w:rPr>
          <w:b/>
          <w:bCs/>
          <w:u w:val="single"/>
          <w:lang w:val="cy-GB"/>
        </w:rPr>
      </w:pPr>
      <w:r>
        <w:rPr>
          <w:noProof/>
        </w:rPr>
        <w:pict w14:anchorId="60594389">
          <v:rect id="Text Box 5" o:spid="_x0000_s1027" style="position:absolute;left:0;text-align:left;margin-left:0;margin-top:21.85pt;width:493.9pt;height:2in;z-index:251655680;visibility:visible;mso-wrap-style:square;mso-wrap-distance-left:9pt;mso-wrap-distance-top:0;mso-wrap-distance-right:9pt;mso-wrap-distance-bottom:.05pt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" filled="f" stroked="f">
            <v:textbox>
              <w:txbxContent>
                <w:p w14:paraId="01BA043D" w14:textId="77777777" w:rsidR="00C04791" w:rsidRDefault="00C04791">
                  <w:pPr>
                    <w:pStyle w:val="FrameContents"/>
                    <w:spacing w:line="360" w:lineRule="auto"/>
                    <w:rPr>
                      <w:color w:val="F2F2F2"/>
                      <w:sz w:val="36"/>
                      <w:szCs w:val="36"/>
                    </w:rPr>
                  </w:pPr>
                </w:p>
                <w:p w14:paraId="58415141" w14:textId="77777777" w:rsidR="00C04791" w:rsidRDefault="00C04791">
                  <w:pPr>
                    <w:pStyle w:val="FrameContents"/>
                    <w:spacing w:line="360" w:lineRule="auto"/>
                    <w:rPr>
                      <w:color w:val="F2F2F2"/>
                      <w:sz w:val="36"/>
                      <w:szCs w:val="36"/>
                    </w:rPr>
                  </w:pPr>
                </w:p>
                <w:p w14:paraId="5CD71430" w14:textId="77777777" w:rsidR="00C04791" w:rsidRDefault="00C04791">
                  <w:pPr>
                    <w:pStyle w:val="FrameContents"/>
                    <w:spacing w:line="360" w:lineRule="auto"/>
                    <w:rPr>
                      <w:color w:val="F2F2F2"/>
                      <w:sz w:val="36"/>
                      <w:szCs w:val="36"/>
                    </w:rPr>
                  </w:pPr>
                </w:p>
                <w:p w14:paraId="422E63A8" w14:textId="77777777" w:rsidR="00C04791" w:rsidRPr="00842AE9" w:rsidRDefault="00842AE9">
                  <w:pPr>
                    <w:pStyle w:val="FrameContents"/>
                    <w:spacing w:line="360" w:lineRule="auto"/>
                    <w:rPr>
                      <w:lang w:val="cy-GB"/>
                    </w:rPr>
                  </w:pPr>
                  <w:r w:rsidRPr="00842AE9">
                    <w:rPr>
                      <w:color w:val="FFFFFF"/>
                      <w:sz w:val="28"/>
                      <w:szCs w:val="28"/>
                      <w:lang w:val="cy-GB"/>
                    </w:rPr>
                    <w:t xml:space="preserve">Perchennog yr Adroddiad: </w:t>
                  </w:r>
                  <w:r w:rsidRPr="00842AE9">
                    <w:rPr>
                      <w:rFonts w:cs="Calibri"/>
                      <w:color w:val="FFFFFF"/>
                      <w:sz w:val="28"/>
                      <w:szCs w:val="28"/>
                      <w:lang w:val="cy-GB" w:eastAsia="en-GB"/>
                    </w:rPr>
                    <w:t>Tîm Rhaglen Dyletswydd Trais Difrifol Gogledd Cymru</w:t>
                  </w:r>
                </w:p>
              </w:txbxContent>
            </v:textbox>
            <w10:wrap type="square" anchorx="margin"/>
          </v:rect>
        </w:pict>
      </w:r>
    </w:p>
    <w:p w14:paraId="379E3E76" w14:textId="77777777" w:rsidR="00C04791" w:rsidRPr="00842AE9" w:rsidRDefault="00842AE9">
      <w:pPr>
        <w:pStyle w:val="ListParagraph"/>
        <w:numPr>
          <w:ilvl w:val="0"/>
          <w:numId w:val="6"/>
        </w:numPr>
        <w:jc w:val="both"/>
        <w:rPr>
          <w:b/>
          <w:bCs/>
          <w:u w:val="single"/>
          <w:lang w:val="cy-GB"/>
        </w:rPr>
      </w:pPr>
      <w:r w:rsidRPr="00842AE9">
        <w:rPr>
          <w:b/>
          <w:bCs/>
          <w:u w:val="single"/>
          <w:lang w:val="cy-GB"/>
        </w:rPr>
        <w:lastRenderedPageBreak/>
        <w:t>Cyflwyniad i'r Ddyletswydd Trais Difrifol</w:t>
      </w:r>
    </w:p>
    <w:p w14:paraId="4CCF09B0" w14:textId="77777777" w:rsidR="00C04791" w:rsidRPr="00842AE9" w:rsidRDefault="00C04791">
      <w:pPr>
        <w:jc w:val="both"/>
        <w:rPr>
          <w:b/>
          <w:bCs/>
          <w:u w:val="single"/>
          <w:lang w:val="cy-GB"/>
        </w:rPr>
      </w:pPr>
    </w:p>
    <w:p w14:paraId="3DB37017" w14:textId="7C27B68F" w:rsidR="00C04791" w:rsidRPr="00842AE9" w:rsidRDefault="00842AE9">
      <w:pPr>
        <w:jc w:val="both"/>
        <w:rPr>
          <w:lang w:val="cy-GB"/>
        </w:rPr>
      </w:pPr>
      <w:r w:rsidRPr="00842AE9">
        <w:rPr>
          <w:lang w:val="cy-GB"/>
        </w:rPr>
        <w:t xml:space="preserve">Yn dilyn ymgynghoriad cyhoeddus ym mis Gorffennaf 2019, cyhoeddodd y Llywodraeth y byddai'n dwyn deddfwriaeth ymlaen gan </w:t>
      </w:r>
      <w:r>
        <w:rPr>
          <w:lang w:val="cy-GB"/>
        </w:rPr>
        <w:t>osod</w:t>
      </w:r>
      <w:r w:rsidRPr="00842AE9">
        <w:rPr>
          <w:lang w:val="cy-GB"/>
        </w:rPr>
        <w:t xml:space="preserve"> </w:t>
      </w:r>
      <w:r w:rsidRPr="00842AE9">
        <w:rPr>
          <w:b/>
          <w:bCs/>
          <w:lang w:val="cy-GB"/>
        </w:rPr>
        <w:t>Dyletswydd Trais Difrifol ("y Ddyletswydd")</w:t>
      </w:r>
      <w:r w:rsidRPr="00842AE9">
        <w:rPr>
          <w:lang w:val="cy-GB"/>
        </w:rPr>
        <w:t xml:space="preserve"> newydd ar ystod o </w:t>
      </w:r>
      <w:r w:rsidRPr="00842AE9">
        <w:rPr>
          <w:b/>
          <w:bCs/>
          <w:lang w:val="cy-GB"/>
        </w:rPr>
        <w:t>awdurdodau penodol</w:t>
      </w:r>
      <w:r w:rsidRPr="00842AE9">
        <w:rPr>
          <w:lang w:val="cy-GB"/>
        </w:rPr>
        <w:t xml:space="preserve">. Bydd hyn yn sicrhau fod gwasanaethau perthnasol yn cydweithio er mwyn rhannu gwybodaeth a gadael iddynt dargedu eu ymyriadau. Gwneir hyn, lle bo'n bosibl, drwy bartneriaethau sy'n bodoli, cydweithredu a chynllunio er mwyn atal a lleihau trais difrifol o fewn eu cymunedau lleol.  </w:t>
      </w:r>
    </w:p>
    <w:p w14:paraId="27E00351" w14:textId="77777777" w:rsidR="00C04791" w:rsidRPr="00842AE9" w:rsidRDefault="00C04791">
      <w:pPr>
        <w:jc w:val="both"/>
        <w:rPr>
          <w:lang w:val="cy-GB"/>
        </w:rPr>
      </w:pPr>
    </w:p>
    <w:p w14:paraId="57EBEF8C" w14:textId="77777777" w:rsidR="00C04791" w:rsidRPr="00842AE9" w:rsidRDefault="00842AE9">
      <w:pPr>
        <w:jc w:val="both"/>
        <w:rPr>
          <w:lang w:val="cy-GB"/>
        </w:rPr>
      </w:pPr>
      <w:r w:rsidRPr="00842AE9">
        <w:rPr>
          <w:lang w:val="cy-GB"/>
        </w:rPr>
        <w:t xml:space="preserve">Mae'r ddyletswydd wedi dod i rym ers 01/03/23. Mae'n rhan allweddol o raglen waith y Llywodraeth er mwyn cydweithredu a chynllunio er mwyn atal a lleihau trais difrifol: cymryd ymdriniaeth rhwng asiantaethau er mwyn deall achosion a chanlyniadau trais difrifol, gan ganolbwyntio ar atal ac ymyrraeth gynnar, ac wedi'i ysbrydoli gan dystiolaeth. </w:t>
      </w:r>
    </w:p>
    <w:p w14:paraId="1151C5BF" w14:textId="77777777" w:rsidR="00C04791" w:rsidRPr="00842AE9" w:rsidRDefault="00C04791">
      <w:pPr>
        <w:rPr>
          <w:lang w:val="cy-GB"/>
        </w:rPr>
      </w:pPr>
    </w:p>
    <w:p w14:paraId="091BFBD8" w14:textId="77777777" w:rsidR="00C04791" w:rsidRPr="00842AE9" w:rsidRDefault="00842AE9">
      <w:pPr>
        <w:pStyle w:val="ListParagraph"/>
        <w:numPr>
          <w:ilvl w:val="0"/>
          <w:numId w:val="6"/>
        </w:numPr>
        <w:jc w:val="both"/>
        <w:rPr>
          <w:b/>
          <w:bCs/>
          <w:u w:val="single"/>
          <w:lang w:val="cy-GB"/>
        </w:rPr>
      </w:pPr>
      <w:r w:rsidRPr="00842AE9">
        <w:rPr>
          <w:b/>
          <w:bCs/>
          <w:u w:val="single"/>
          <w:lang w:val="cy-GB"/>
        </w:rPr>
        <w:t>Y 'Ddyletswydd'</w:t>
      </w:r>
    </w:p>
    <w:p w14:paraId="49D08234" w14:textId="77777777" w:rsidR="00842AE9" w:rsidRDefault="00842AE9">
      <w:pPr>
        <w:jc w:val="both"/>
        <w:rPr>
          <w:lang w:val="cy-GB"/>
        </w:rPr>
      </w:pPr>
      <w:r w:rsidRPr="00842AE9">
        <w:rPr>
          <w:lang w:val="cy-GB"/>
        </w:rPr>
        <w:t>Mae'r Ddyletswydd yn cwmpasu'r gofynion a amlinellir ym Mhennod 1 Rhan 2</w:t>
      </w:r>
      <w:r w:rsidRPr="00842AE9">
        <w:rPr>
          <w:lang w:val="cy-GB"/>
        </w:rPr>
        <w:br/>
        <w:t xml:space="preserve">Deddf yr Heddlu, Troseddu, Dedfrydu a’r Llysoedd. Mae'n gofyn i awdurdodau penodol dros ardal llywodraeth leol gydweithio a chynllunio er mwyn atal a lleihau trais difrifol, gan gynnwys nodi'r mathau o drais difrifol sy'n digwydd yn yr ardal. Mae'n gofyn hefyd am achosion y trais hwnnw (cyn belled ag y bo modd gwneud hynny), a pharatoi a gweithredu strategaeth atal a lleihau trais difrifol yn yr ardal. </w:t>
      </w:r>
    </w:p>
    <w:p w14:paraId="623AF9ED" w14:textId="77777777" w:rsidR="00842AE9" w:rsidRDefault="00842AE9">
      <w:pPr>
        <w:jc w:val="both"/>
        <w:rPr>
          <w:lang w:val="cy-GB"/>
        </w:rPr>
      </w:pPr>
    </w:p>
    <w:p w14:paraId="11993D93" w14:textId="5F1FCE52" w:rsidR="00C04791" w:rsidRPr="00842AE9" w:rsidRDefault="00842AE9">
      <w:pPr>
        <w:jc w:val="both"/>
        <w:rPr>
          <w:lang w:val="cy-GB"/>
        </w:rPr>
      </w:pPr>
      <w:r w:rsidRPr="00842AE9">
        <w:rPr>
          <w:lang w:val="cy-GB"/>
        </w:rPr>
        <w:t xml:space="preserve">Mae'r Ddyletswydd hefyd yn gofyn i'r awdurdodau penodol ymgynghori awdurdodau addysgiadol, carchardai a dalfeydd ieuenctid ar gyfer yr ardal wrth baratoi eu strategaeth. </w:t>
      </w:r>
    </w:p>
    <w:p w14:paraId="184897CE" w14:textId="595A9498" w:rsidR="00C04791" w:rsidRPr="00842AE9" w:rsidRDefault="00842AE9">
      <w:pPr>
        <w:jc w:val="both"/>
        <w:rPr>
          <w:lang w:val="cy-GB"/>
        </w:rPr>
      </w:pPr>
      <w:r>
        <w:rPr>
          <w:noProof/>
        </w:rPr>
        <w:drawing>
          <wp:anchor distT="0" distB="0" distL="114300" distR="114300" simplePos="0" relativeHeight="251660800" behindDoc="1" locked="0" layoutInCell="1" allowOverlap="1" wp14:anchorId="6734F5E1" wp14:editId="1BBAFEE3">
            <wp:simplePos x="0" y="0"/>
            <wp:positionH relativeFrom="column">
              <wp:posOffset>3873500</wp:posOffset>
            </wp:positionH>
            <wp:positionV relativeFrom="paragraph">
              <wp:posOffset>26670</wp:posOffset>
            </wp:positionV>
            <wp:extent cx="2389505" cy="2286000"/>
            <wp:effectExtent l="0" t="0" r="0" b="0"/>
            <wp:wrapSquare wrapText="bothSides"/>
            <wp:docPr id="13" name="Picture 13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Diagram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9505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3F47734" w14:textId="5D13BD86" w:rsidR="00C04791" w:rsidRPr="00842AE9" w:rsidRDefault="00842AE9">
      <w:pPr>
        <w:pStyle w:val="ListParagraph"/>
        <w:numPr>
          <w:ilvl w:val="0"/>
          <w:numId w:val="3"/>
        </w:numPr>
        <w:jc w:val="both"/>
        <w:rPr>
          <w:lang w:val="cy-GB"/>
        </w:rPr>
      </w:pPr>
      <w:r w:rsidRPr="00842AE9">
        <w:rPr>
          <w:lang w:val="cy-GB"/>
        </w:rPr>
        <w:t>Yn canolbwyntio ar boblogaeth bendant</w:t>
      </w:r>
    </w:p>
    <w:p w14:paraId="448DD6AA" w14:textId="77777777" w:rsidR="00C04791" w:rsidRPr="00842AE9" w:rsidRDefault="00842AE9">
      <w:pPr>
        <w:pStyle w:val="ListParagraph"/>
        <w:numPr>
          <w:ilvl w:val="0"/>
          <w:numId w:val="3"/>
        </w:numPr>
        <w:jc w:val="both"/>
        <w:rPr>
          <w:lang w:val="cy-GB"/>
        </w:rPr>
      </w:pPr>
      <w:r w:rsidRPr="00842AE9">
        <w:rPr>
          <w:lang w:val="cy-GB"/>
        </w:rPr>
        <w:t>Hefo ac ar gyfer cymunedau</w:t>
      </w:r>
    </w:p>
    <w:p w14:paraId="10710A42" w14:textId="77777777" w:rsidR="00C04791" w:rsidRPr="00842AE9" w:rsidRDefault="00842AE9">
      <w:pPr>
        <w:pStyle w:val="ListParagraph"/>
        <w:numPr>
          <w:ilvl w:val="0"/>
          <w:numId w:val="3"/>
        </w:numPr>
        <w:jc w:val="both"/>
        <w:rPr>
          <w:lang w:val="cy-GB"/>
        </w:rPr>
      </w:pPr>
      <w:r w:rsidRPr="00842AE9">
        <w:rPr>
          <w:lang w:val="cy-GB"/>
        </w:rPr>
        <w:t>Yn canolbwyntio ar greu datrysiadau tymor hir a thymor byr</w:t>
      </w:r>
    </w:p>
    <w:p w14:paraId="5BA338ED" w14:textId="77777777" w:rsidR="00C04791" w:rsidRPr="00842AE9" w:rsidRDefault="00842AE9">
      <w:pPr>
        <w:pStyle w:val="ListParagraph"/>
        <w:numPr>
          <w:ilvl w:val="0"/>
          <w:numId w:val="3"/>
        </w:numPr>
        <w:jc w:val="both"/>
        <w:rPr>
          <w:lang w:val="cy-GB"/>
        </w:rPr>
      </w:pPr>
      <w:r w:rsidRPr="00842AE9">
        <w:rPr>
          <w:lang w:val="cy-GB"/>
        </w:rPr>
        <w:t>Yn seiliedig ar ddata a gwybodaeth ddefnyddiol er mwyn nodi'r baich ar y boblogaeth, gan gynnwys unrhyw anghydraddoldeb</w:t>
      </w:r>
    </w:p>
    <w:p w14:paraId="1FCBC9B8" w14:textId="77777777" w:rsidR="00C04791" w:rsidRPr="00842AE9" w:rsidRDefault="00842AE9">
      <w:pPr>
        <w:pStyle w:val="ListParagraph"/>
        <w:numPr>
          <w:ilvl w:val="0"/>
          <w:numId w:val="3"/>
        </w:numPr>
        <w:jc w:val="both"/>
        <w:rPr>
          <w:lang w:val="cy-GB"/>
        </w:rPr>
      </w:pPr>
      <w:r w:rsidRPr="00842AE9">
        <w:rPr>
          <w:lang w:val="cy-GB"/>
        </w:rPr>
        <w:t>Wedi gwreiddio mewn tystiolaeth o effeithiolrwydd er mwyn ymdrin â'r broblem</w:t>
      </w:r>
    </w:p>
    <w:p w14:paraId="680667B7" w14:textId="77777777" w:rsidR="00C04791" w:rsidRPr="00842AE9" w:rsidRDefault="00C04791">
      <w:pPr>
        <w:rPr>
          <w:lang w:val="cy-GB"/>
        </w:rPr>
      </w:pPr>
    </w:p>
    <w:p w14:paraId="58C5C972" w14:textId="77777777" w:rsidR="00C04791" w:rsidRPr="00842AE9" w:rsidRDefault="00C04791">
      <w:pPr>
        <w:rPr>
          <w:lang w:val="cy-GB"/>
        </w:rPr>
      </w:pPr>
    </w:p>
    <w:p w14:paraId="36CDFED2" w14:textId="77777777" w:rsidR="00C04791" w:rsidRPr="00842AE9" w:rsidRDefault="00C04791">
      <w:pPr>
        <w:rPr>
          <w:lang w:val="cy-GB"/>
        </w:rPr>
      </w:pPr>
    </w:p>
    <w:p w14:paraId="17B5810E" w14:textId="77777777" w:rsidR="00C04791" w:rsidRPr="00842AE9" w:rsidRDefault="00C04791">
      <w:pPr>
        <w:rPr>
          <w:lang w:val="cy-GB"/>
        </w:rPr>
      </w:pPr>
    </w:p>
    <w:p w14:paraId="2924A37F" w14:textId="77777777" w:rsidR="00C04791" w:rsidRPr="00842AE9" w:rsidRDefault="00C04791">
      <w:pPr>
        <w:rPr>
          <w:lang w:val="cy-GB"/>
        </w:rPr>
      </w:pPr>
    </w:p>
    <w:p w14:paraId="7DA0F575" w14:textId="77777777" w:rsidR="00C04791" w:rsidRPr="00842AE9" w:rsidRDefault="00C04791">
      <w:pPr>
        <w:rPr>
          <w:lang w:val="cy-GB"/>
        </w:rPr>
      </w:pPr>
    </w:p>
    <w:p w14:paraId="22F57DCB" w14:textId="77777777" w:rsidR="00C04791" w:rsidRPr="00842AE9" w:rsidRDefault="00C04791">
      <w:pPr>
        <w:rPr>
          <w:lang w:val="cy-GB"/>
        </w:rPr>
      </w:pPr>
    </w:p>
    <w:p w14:paraId="606BCACC" w14:textId="77777777" w:rsidR="00C04791" w:rsidRPr="00842AE9" w:rsidRDefault="00C04791">
      <w:pPr>
        <w:rPr>
          <w:lang w:val="cy-GB"/>
        </w:rPr>
      </w:pPr>
    </w:p>
    <w:p w14:paraId="224FCF73" w14:textId="77777777" w:rsidR="00C04791" w:rsidRPr="00842AE9" w:rsidRDefault="00842AE9">
      <w:pPr>
        <w:jc w:val="both"/>
        <w:rPr>
          <w:szCs w:val="24"/>
          <w:lang w:val="cy-GB"/>
        </w:rPr>
      </w:pPr>
      <w:r w:rsidRPr="00842AE9">
        <w:rPr>
          <w:szCs w:val="24"/>
          <w:lang w:val="cy-GB"/>
        </w:rPr>
        <w:t>Elfennau creiddiol y Ddyletswydd:</w:t>
      </w:r>
    </w:p>
    <w:p w14:paraId="6AD6325C" w14:textId="5F555ECF" w:rsidR="00C04791" w:rsidRPr="00842AE9" w:rsidRDefault="00842AE9">
      <w:pPr>
        <w:jc w:val="both"/>
        <w:rPr>
          <w:lang w:val="cy-GB"/>
        </w:rPr>
      </w:pPr>
      <w:r>
        <w:rPr>
          <w:noProof/>
        </w:rPr>
        <w:drawing>
          <wp:inline distT="0" distB="0" distL="0" distR="0" wp14:anchorId="69231A04" wp14:editId="50C14FBD">
            <wp:extent cx="5274310" cy="2624299"/>
            <wp:effectExtent l="0" t="0" r="0" b="0"/>
            <wp:docPr id="784584231" name="Picture 78458423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Text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6242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56ED7B" w14:textId="77777777" w:rsidR="00C04791" w:rsidRPr="00842AE9" w:rsidRDefault="00C04791">
      <w:pPr>
        <w:rPr>
          <w:lang w:val="cy-GB"/>
        </w:rPr>
      </w:pPr>
    </w:p>
    <w:p w14:paraId="3FE15D7A" w14:textId="12933730" w:rsidR="00C04791" w:rsidRPr="00842AE9" w:rsidRDefault="00842AE9">
      <w:pPr>
        <w:jc w:val="both"/>
        <w:rPr>
          <w:lang w:val="cy-GB"/>
        </w:rPr>
      </w:pPr>
      <w:r w:rsidRPr="00842AE9">
        <w:rPr>
          <w:lang w:val="cy-GB"/>
        </w:rPr>
        <w:t xml:space="preserve">Er mwyn cynorthwyo hefo gweithredu a chydymffurfio'r ddyletswydd, mae'r Swyddfa Gartref wedi rhoi cyllid i Ogledd Cymru am y cyfnod 01/01/2023 </w:t>
      </w:r>
      <w:r>
        <w:rPr>
          <w:lang w:val="cy-GB"/>
        </w:rPr>
        <w:t>–</w:t>
      </w:r>
      <w:r w:rsidRPr="00842AE9">
        <w:rPr>
          <w:lang w:val="cy-GB"/>
        </w:rPr>
        <w:t xml:space="preserve"> 31/03/2025. Nid oes trefniadau pellach ar gyfer ariannu'r dyletswydd y tu allan i'r cyfnod hwn.</w:t>
      </w:r>
    </w:p>
    <w:p w14:paraId="43CBEA56" w14:textId="77777777" w:rsidR="00C04791" w:rsidRPr="00842AE9" w:rsidRDefault="00C04791">
      <w:pPr>
        <w:jc w:val="both"/>
        <w:rPr>
          <w:lang w:val="cy-GB"/>
        </w:rPr>
      </w:pPr>
    </w:p>
    <w:p w14:paraId="00E9B6FE" w14:textId="77777777" w:rsidR="00C04791" w:rsidRPr="00842AE9" w:rsidRDefault="00842AE9">
      <w:pPr>
        <w:jc w:val="both"/>
        <w:rPr>
          <w:szCs w:val="24"/>
          <w:lang w:val="cy-GB"/>
        </w:rPr>
      </w:pPr>
      <w:r w:rsidRPr="00842AE9">
        <w:rPr>
          <w:szCs w:val="24"/>
          <w:lang w:val="cy-GB"/>
        </w:rPr>
        <w:t xml:space="preserve">Ceir Canllawiau i'r Ddyletswydd Trais Difrifol a 'chyfarwyddyd 7 munud' defnyddiol wedi'i baratoi gan Rwydwaith Cymunedau </w:t>
      </w:r>
      <w:proofErr w:type="spellStart"/>
      <w:r w:rsidRPr="00842AE9">
        <w:rPr>
          <w:szCs w:val="24"/>
          <w:lang w:val="cy-GB"/>
        </w:rPr>
        <w:t>Diogelach</w:t>
      </w:r>
      <w:proofErr w:type="spellEnd"/>
      <w:r w:rsidRPr="00842AE9">
        <w:rPr>
          <w:szCs w:val="24"/>
          <w:lang w:val="cy-GB"/>
        </w:rPr>
        <w:t xml:space="preserve"> Cymru drwy ddilyn y dolenni isod:</w:t>
      </w:r>
    </w:p>
    <w:p w14:paraId="211DE845" w14:textId="198E6E7E" w:rsidR="00C04791" w:rsidRPr="00842AE9" w:rsidRDefault="00F34D4D">
      <w:pPr>
        <w:jc w:val="both"/>
        <w:rPr>
          <w:lang w:val="cy-GB"/>
        </w:rPr>
      </w:pPr>
      <w:hyperlink r:id="rId10">
        <w:r w:rsidR="00842AE9" w:rsidRPr="00842AE9">
          <w:rPr>
            <w:rStyle w:val="InternetLink"/>
            <w:szCs w:val="24"/>
            <w:lang w:val="cy-GB"/>
          </w:rPr>
          <w:t xml:space="preserve">Dyletswydd Trais Difrifol </w:t>
        </w:r>
        <w:r w:rsidR="00842AE9">
          <w:rPr>
            <w:rStyle w:val="InternetLink"/>
            <w:szCs w:val="24"/>
            <w:lang w:val="cy-GB"/>
          </w:rPr>
          <w:t>–</w:t>
        </w:r>
        <w:r w:rsidR="00842AE9" w:rsidRPr="00842AE9">
          <w:rPr>
            <w:rStyle w:val="InternetLink"/>
            <w:szCs w:val="24"/>
            <w:lang w:val="cy-GB"/>
          </w:rPr>
          <w:t xml:space="preserve"> Canllawiau Statudol  (publishing.service.gov.uk)</w:t>
        </w:r>
      </w:hyperlink>
    </w:p>
    <w:p w14:paraId="1364692D" w14:textId="77777777" w:rsidR="00C04791" w:rsidRPr="00842AE9" w:rsidRDefault="00F34D4D">
      <w:pPr>
        <w:jc w:val="both"/>
        <w:rPr>
          <w:lang w:val="cy-GB"/>
        </w:rPr>
      </w:pPr>
      <w:hyperlink r:id="rId11">
        <w:r w:rsidR="00842AE9" w:rsidRPr="00842AE9">
          <w:rPr>
            <w:rStyle w:val="InternetLink"/>
            <w:szCs w:val="24"/>
            <w:lang w:val="cy-GB"/>
          </w:rPr>
          <w:t>SVD-7-min_January-2023-2.pdf (</w:t>
        </w:r>
        <w:proofErr w:type="spellStart"/>
        <w:r w:rsidR="00842AE9" w:rsidRPr="00842AE9">
          <w:rPr>
            <w:rStyle w:val="InternetLink"/>
            <w:szCs w:val="24"/>
            <w:lang w:val="cy-GB"/>
          </w:rPr>
          <w:t>safercommunities.wales</w:t>
        </w:r>
        <w:proofErr w:type="spellEnd"/>
        <w:r w:rsidR="00842AE9" w:rsidRPr="00842AE9">
          <w:rPr>
            <w:rStyle w:val="InternetLink"/>
            <w:szCs w:val="24"/>
            <w:lang w:val="cy-GB"/>
          </w:rPr>
          <w:t>)</w:t>
        </w:r>
      </w:hyperlink>
    </w:p>
    <w:p w14:paraId="0E23949E" w14:textId="77777777" w:rsidR="00C04791" w:rsidRPr="00842AE9" w:rsidRDefault="00C04791">
      <w:pPr>
        <w:jc w:val="both"/>
        <w:rPr>
          <w:lang w:val="cy-GB"/>
        </w:rPr>
      </w:pPr>
    </w:p>
    <w:p w14:paraId="06092225" w14:textId="493B1188" w:rsidR="00C04791" w:rsidRPr="00842AE9" w:rsidRDefault="00842AE9">
      <w:pPr>
        <w:jc w:val="both"/>
        <w:rPr>
          <w:lang w:val="cy-GB"/>
        </w:rPr>
      </w:pPr>
      <w:r w:rsidRPr="00842AE9">
        <w:rPr>
          <w:szCs w:val="24"/>
          <w:lang w:val="cy-GB"/>
        </w:rPr>
        <w:t xml:space="preserve">Mae'r ddyletswydd yn dweud </w:t>
      </w:r>
      <w:r>
        <w:rPr>
          <w:szCs w:val="24"/>
          <w:lang w:val="cy-GB"/>
        </w:rPr>
        <w:t>i</w:t>
      </w:r>
      <w:r w:rsidRPr="00842AE9">
        <w:rPr>
          <w:szCs w:val="24"/>
          <w:lang w:val="cy-GB"/>
        </w:rPr>
        <w:t xml:space="preserve"> </w:t>
      </w:r>
      <w:r w:rsidRPr="00842AE9">
        <w:rPr>
          <w:b/>
          <w:bCs/>
          <w:lang w:val="cy-GB"/>
        </w:rPr>
        <w:t>Awdurdodau Penodol</w:t>
      </w:r>
      <w:r w:rsidRPr="00842AE9">
        <w:rPr>
          <w:lang w:val="cy-GB"/>
        </w:rPr>
        <w:t xml:space="preserve"> </w:t>
      </w:r>
      <w:r w:rsidRPr="00842AE9">
        <w:rPr>
          <w:szCs w:val="24"/>
          <w:lang w:val="cy-GB"/>
        </w:rPr>
        <w:t xml:space="preserve">nodi </w:t>
      </w:r>
      <w:r w:rsidRPr="00842AE9">
        <w:rPr>
          <w:i/>
          <w:iCs/>
          <w:szCs w:val="24"/>
          <w:lang w:val="cy-GB"/>
        </w:rPr>
        <w:t>Strwythur Partneriaeth</w:t>
      </w:r>
      <w:r w:rsidRPr="00842AE9">
        <w:rPr>
          <w:szCs w:val="24"/>
          <w:lang w:val="cy-GB"/>
        </w:rPr>
        <w:t xml:space="preserve"> ⁠a wnaiff gydweithredu a chynllunio er mwyn lleihau ac atal trais difrifol yn eu hardal(oedd) lleol gan greu </w:t>
      </w:r>
      <w:r w:rsidRPr="00842AE9">
        <w:rPr>
          <w:b/>
          <w:bCs/>
          <w:i/>
          <w:iCs/>
          <w:szCs w:val="24"/>
          <w:lang w:val="cy-GB"/>
        </w:rPr>
        <w:t>Asesiad Anghenion Strategol</w:t>
      </w:r>
      <w:r w:rsidRPr="00842AE9">
        <w:rPr>
          <w:b/>
          <w:bCs/>
          <w:szCs w:val="24"/>
          <w:lang w:val="cy-GB"/>
        </w:rPr>
        <w:t xml:space="preserve">, </w:t>
      </w:r>
      <w:r w:rsidRPr="00842AE9">
        <w:rPr>
          <w:b/>
          <w:bCs/>
          <w:i/>
          <w:iCs/>
          <w:szCs w:val="24"/>
          <w:lang w:val="cy-GB"/>
        </w:rPr>
        <w:t>strategaeth</w:t>
      </w:r>
      <w:r w:rsidRPr="00842AE9">
        <w:rPr>
          <w:b/>
          <w:bCs/>
          <w:szCs w:val="24"/>
          <w:lang w:val="cy-GB"/>
        </w:rPr>
        <w:t xml:space="preserve"> ⁠a </w:t>
      </w:r>
      <w:r w:rsidRPr="00842AE9">
        <w:rPr>
          <w:b/>
          <w:bCs/>
          <w:i/>
          <w:iCs/>
          <w:szCs w:val="24"/>
          <w:lang w:val="cy-GB"/>
        </w:rPr>
        <w:t>gwerthuso effaith</w:t>
      </w:r>
      <w:r w:rsidRPr="00842AE9">
        <w:rPr>
          <w:szCs w:val="24"/>
          <w:lang w:val="cy-GB"/>
        </w:rPr>
        <w:t xml:space="preserve"> wrth fabwysiadu </w:t>
      </w:r>
      <w:r w:rsidRPr="00842AE9">
        <w:rPr>
          <w:i/>
          <w:iCs/>
          <w:szCs w:val="24"/>
          <w:lang w:val="cy-GB"/>
        </w:rPr>
        <w:t>ymdriniaeth iechyd cyhoeddus</w:t>
      </w:r>
      <w:r w:rsidRPr="00842AE9">
        <w:rPr>
          <w:szCs w:val="24"/>
          <w:lang w:val="cy-GB"/>
        </w:rPr>
        <w:t xml:space="preserve">. </w:t>
      </w:r>
      <w:r w:rsidRPr="00842AE9">
        <w:rPr>
          <w:lang w:val="cy-GB"/>
        </w:rPr>
        <w:t xml:space="preserve">Nid ydy Deddf yr Heddlu, Troseddu, Dedfrydu a’r Llysoedd yn manylu'r model partneriaeth, ond mae'n dweud y dylai </w:t>
      </w:r>
      <w:r w:rsidRPr="00842AE9">
        <w:rPr>
          <w:b/>
          <w:bCs/>
          <w:lang w:val="cy-GB"/>
        </w:rPr>
        <w:t>awdurdodau penodol</w:t>
      </w:r>
      <w:r w:rsidRPr="00842AE9">
        <w:rPr>
          <w:lang w:val="cy-GB"/>
        </w:rPr>
        <w:t xml:space="preserve"> benderfynu ar y cyd ar y bartneriaeth briodol lle byddant yn cydweithio er mwyn ymgymryd â gofynion y Ddyletswydd. </w:t>
      </w:r>
    </w:p>
    <w:p w14:paraId="276F8BC5" w14:textId="77777777" w:rsidR="00C04791" w:rsidRPr="00842AE9" w:rsidRDefault="00C04791">
      <w:pPr>
        <w:jc w:val="both"/>
        <w:rPr>
          <w:lang w:val="cy-GB"/>
        </w:rPr>
      </w:pPr>
    </w:p>
    <w:p w14:paraId="7D51C7BC" w14:textId="77777777" w:rsidR="00C04791" w:rsidRPr="00842AE9" w:rsidRDefault="00842AE9">
      <w:pPr>
        <w:jc w:val="both"/>
        <w:rPr>
          <w:szCs w:val="24"/>
          <w:lang w:val="cy-GB"/>
        </w:rPr>
      </w:pPr>
      <w:r w:rsidRPr="00842AE9">
        <w:rPr>
          <w:szCs w:val="24"/>
          <w:lang w:val="cy-GB"/>
        </w:rPr>
        <w:t xml:space="preserve">Yr Awdurdodau Penodol a nodwyd o fewn y ddyletswydd ydy'r Heddlu, Tân ac Achub, Bwrdd Iechyd Lleol, Awdurdodau Lleol, Timau Troseddau Ieuenctid a'r Gwasanaeth Prawf.  </w:t>
      </w:r>
    </w:p>
    <w:p w14:paraId="45688493" w14:textId="164AAEA5" w:rsidR="00C04791" w:rsidRPr="00842AE9" w:rsidRDefault="00842AE9">
      <w:pPr>
        <w:jc w:val="both"/>
        <w:rPr>
          <w:lang w:val="cy-GB"/>
        </w:rPr>
      </w:pPr>
      <w:r>
        <w:rPr>
          <w:szCs w:val="24"/>
        </w:rPr>
        <w:object w:dxaOrig="1508" w:dyaOrig="982" w14:anchorId="684ABD3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.75pt;height:48.75pt" o:ole="">
            <v:imagedata r:id="rId12" o:title=""/>
          </v:shape>
          <o:OLEObject Type="Embed" ProgID="Word.Document.12" ShapeID="_x0000_i1025" DrawAspect="Icon" ObjectID="_1760443033" r:id="rId13">
            <o:FieldCodes>\s</o:FieldCodes>
          </o:OLEObject>
        </w:object>
      </w:r>
    </w:p>
    <w:p w14:paraId="55B2D4A4" w14:textId="77777777" w:rsidR="00C04791" w:rsidRPr="00842AE9" w:rsidRDefault="00C04791">
      <w:pPr>
        <w:jc w:val="both"/>
        <w:rPr>
          <w:szCs w:val="24"/>
          <w:lang w:val="cy-GB"/>
        </w:rPr>
      </w:pPr>
    </w:p>
    <w:p w14:paraId="48947E3B" w14:textId="77777777" w:rsidR="00C04791" w:rsidRPr="00842AE9" w:rsidRDefault="00842AE9">
      <w:pPr>
        <w:jc w:val="both"/>
        <w:rPr>
          <w:szCs w:val="24"/>
          <w:lang w:val="cy-GB"/>
        </w:rPr>
      </w:pPr>
      <w:r w:rsidRPr="00842AE9">
        <w:rPr>
          <w:szCs w:val="24"/>
          <w:lang w:val="cy-GB"/>
        </w:rPr>
        <w:t>Dylid nodi hefyd fod y ddyletswydd yn dweud:</w:t>
      </w:r>
    </w:p>
    <w:p w14:paraId="03BB716F" w14:textId="7A1C7368" w:rsidR="00C04791" w:rsidRPr="00842AE9" w:rsidRDefault="00842AE9">
      <w:pPr>
        <w:pStyle w:val="ListParagraph"/>
        <w:numPr>
          <w:ilvl w:val="0"/>
          <w:numId w:val="4"/>
        </w:numPr>
        <w:spacing w:after="160" w:line="259" w:lineRule="auto"/>
        <w:jc w:val="both"/>
        <w:rPr>
          <w:szCs w:val="24"/>
          <w:lang w:val="cy-GB"/>
        </w:rPr>
      </w:pPr>
      <w:r w:rsidRPr="00842AE9">
        <w:rPr>
          <w:szCs w:val="24"/>
          <w:lang w:val="cy-GB"/>
        </w:rPr>
        <w:lastRenderedPageBreak/>
        <w:t xml:space="preserve">O dan y ddeddfwriaeth, gall awdurdodau addysgiadol, carchardai a/neu ddalfeydd ieuenctid gydweithredu hefo'r awdurdodau penodol yn ôl yr angen. Adwaenir nhw fel yr awdurdodau perthnasol. Rhaid i awdurdodau perthnasol gydweithredu hefo awdurdodau penodol er mwyn atal a lleihau trais difrifol yn yr ardal leol os gofynnir am eu cyfraniad. </w:t>
      </w:r>
    </w:p>
    <w:p w14:paraId="48FB5430" w14:textId="3084574A" w:rsidR="00C04791" w:rsidRPr="00842AE9" w:rsidRDefault="00842AE9">
      <w:pPr>
        <w:pStyle w:val="ListParagraph"/>
        <w:numPr>
          <w:ilvl w:val="0"/>
          <w:numId w:val="4"/>
        </w:numPr>
        <w:spacing w:after="160" w:line="259" w:lineRule="auto"/>
        <w:jc w:val="both"/>
        <w:rPr>
          <w:spacing w:val="0"/>
          <w:w w:val="90"/>
          <w:szCs w:val="24"/>
          <w:lang w:val="cy-GB"/>
        </w:rPr>
      </w:pPr>
      <w:r w:rsidRPr="00842AE9">
        <w:rPr>
          <w:spacing w:val="0"/>
          <w:w w:val="90"/>
          <w:szCs w:val="24"/>
          <w:lang w:val="cy-GB"/>
        </w:rPr>
        <w:t xml:space="preserve">Mae Partneriaethau Diogelwch Cymunedol yn amodol ar ofynion y Ddeddf Trosedd ac Anrhefn newydd a'r Ddyletswydd. Bydd hyn yn eu galluogi nhw uwchgyfeirio materion trais difrifol lleol i lefel strategol uwch. Mae'n hanfodol fod Partneriaethau Diogelwch Cymunedol yn gydnaws ac yn gysylltiedig hefo'r bartneriaeth. </w:t>
      </w:r>
    </w:p>
    <w:p w14:paraId="6CD99D5C" w14:textId="77777777" w:rsidR="00C04791" w:rsidRPr="00842AE9" w:rsidRDefault="00842AE9">
      <w:pPr>
        <w:pStyle w:val="ListParagraph"/>
        <w:numPr>
          <w:ilvl w:val="0"/>
          <w:numId w:val="4"/>
        </w:numPr>
        <w:spacing w:after="160" w:line="259" w:lineRule="auto"/>
        <w:jc w:val="both"/>
        <w:rPr>
          <w:b/>
          <w:bCs/>
          <w:szCs w:val="24"/>
          <w:lang w:val="cy-GB"/>
        </w:rPr>
      </w:pPr>
      <w:r w:rsidRPr="00842AE9">
        <w:rPr>
          <w:b/>
          <w:bCs/>
          <w:szCs w:val="24"/>
          <w:lang w:val="cy-GB"/>
        </w:rPr>
        <w:t xml:space="preserve">Mae canllawiau'r ddyletswydd yn cydnabod gwerth cymorth y trydydd sector (Sector Cymunedol a Gwirfoddol) wrth gyflawni Dyletswydd Trais Difrifol sy'n adlewyrchu materion lleol yn iawn a dylid ei ystyried yn iawn.  </w:t>
      </w:r>
    </w:p>
    <w:p w14:paraId="7376D026" w14:textId="77777777" w:rsidR="00C04791" w:rsidRPr="00842AE9" w:rsidRDefault="00842AE9">
      <w:pPr>
        <w:pStyle w:val="ListParagraph"/>
        <w:numPr>
          <w:ilvl w:val="0"/>
          <w:numId w:val="4"/>
        </w:numPr>
        <w:spacing w:after="160" w:line="259" w:lineRule="auto"/>
        <w:jc w:val="both"/>
        <w:rPr>
          <w:szCs w:val="24"/>
          <w:lang w:val="cy-GB"/>
        </w:rPr>
      </w:pPr>
      <w:r w:rsidRPr="00842AE9">
        <w:rPr>
          <w:szCs w:val="24"/>
          <w:lang w:val="cy-GB"/>
        </w:rPr>
        <w:t xml:space="preserve">Mae'r ddyletswydd hefyd yn cydnabod gwerth cyfraniad a chymorth perthnasol eraill ledled Cymru gan rai fel Llywodraeth Cymru, Uned Atal Trais Cymru, Iechyd Cyhoeddus Cymru, Rhwydwaith Cymunedau Diogelach Cymru ayyb. </w:t>
      </w:r>
    </w:p>
    <w:p w14:paraId="45F225EC" w14:textId="3A9A8AA2" w:rsidR="00C04791" w:rsidRPr="00842AE9" w:rsidRDefault="00842AE9" w:rsidP="00842AE9">
      <w:pPr>
        <w:pStyle w:val="ListParagraph"/>
        <w:numPr>
          <w:ilvl w:val="0"/>
          <w:numId w:val="4"/>
        </w:numPr>
        <w:spacing w:after="160" w:line="259" w:lineRule="auto"/>
        <w:jc w:val="both"/>
        <w:rPr>
          <w:szCs w:val="24"/>
          <w:lang w:val="cy-GB"/>
        </w:rPr>
      </w:pPr>
      <w:r w:rsidRPr="00842AE9">
        <w:rPr>
          <w:szCs w:val="24"/>
          <w:lang w:val="cy-GB"/>
        </w:rPr>
        <w:t xml:space="preserve">Dylid ystyried strategaethau a chynlluniau gweithredu lleol a rhanbarthol perthnasol eraill ar y cyd-destun strategol er mwyn atal trais difrifol gan awdurdodau penodol/y bartneriaeth wrth gyflawni eu cyfrifoldebau o dan y ddyletswydd.   </w:t>
      </w:r>
    </w:p>
    <w:p w14:paraId="75A5B5AF" w14:textId="77777777" w:rsidR="00C04791" w:rsidRPr="00842AE9" w:rsidRDefault="00C04791">
      <w:pPr>
        <w:rPr>
          <w:lang w:val="cy-GB"/>
        </w:rPr>
      </w:pPr>
    </w:p>
    <w:p w14:paraId="7137EA71" w14:textId="77777777" w:rsidR="00C04791" w:rsidRPr="00842AE9" w:rsidRDefault="00842AE9">
      <w:pPr>
        <w:jc w:val="both"/>
        <w:rPr>
          <w:b/>
          <w:bCs/>
          <w:u w:val="single"/>
          <w:lang w:val="cy-GB"/>
        </w:rPr>
      </w:pPr>
      <w:r w:rsidRPr="00842AE9">
        <w:rPr>
          <w:b/>
          <w:bCs/>
          <w:u w:val="single"/>
          <w:lang w:val="cy-GB"/>
        </w:rPr>
        <w:t>Ein Strwythur Partneriaeth Lleol</w:t>
      </w:r>
    </w:p>
    <w:p w14:paraId="0929D23D" w14:textId="77777777" w:rsidR="00C04791" w:rsidRPr="00842AE9" w:rsidRDefault="00C04791">
      <w:pPr>
        <w:jc w:val="both"/>
        <w:rPr>
          <w:lang w:val="cy-GB"/>
        </w:rPr>
      </w:pPr>
    </w:p>
    <w:p w14:paraId="247311E7" w14:textId="51761406" w:rsidR="00C04791" w:rsidRPr="00842AE9" w:rsidRDefault="00842AE9">
      <w:pPr>
        <w:jc w:val="both"/>
        <w:rPr>
          <w:lang w:val="cy-GB"/>
        </w:rPr>
      </w:pPr>
      <w:r w:rsidRPr="00842AE9">
        <w:rPr>
          <w:lang w:val="cy-GB"/>
        </w:rPr>
        <w:t>Swyddfa'r Comisiynydd Heddlu a Throsedd ydy deiliad y grant ac yn brif gynullw</w:t>
      </w:r>
      <w:r>
        <w:rPr>
          <w:lang w:val="cy-GB"/>
        </w:rPr>
        <w:t>r,</w:t>
      </w:r>
      <w:r w:rsidRPr="00842AE9">
        <w:rPr>
          <w:lang w:val="cy-GB"/>
        </w:rPr>
        <w:t xml:space="preserve"> gan gynorthwyo datblygu a gweithredu'r Ddyletswydd Trais Difrifol ledled ardal Heddlu Gogledd Cymru. </w:t>
      </w:r>
    </w:p>
    <w:p w14:paraId="6D82970B" w14:textId="77777777" w:rsidR="00C04791" w:rsidRPr="00842AE9" w:rsidRDefault="00C04791">
      <w:pPr>
        <w:jc w:val="both"/>
        <w:rPr>
          <w:lang w:val="cy-GB"/>
        </w:rPr>
      </w:pPr>
    </w:p>
    <w:p w14:paraId="45E96FD1" w14:textId="39EAFC14" w:rsidR="00C04791" w:rsidRPr="00842AE9" w:rsidRDefault="00842AE9">
      <w:pPr>
        <w:jc w:val="both"/>
        <w:rPr>
          <w:lang w:val="cy-GB"/>
        </w:rPr>
      </w:pPr>
      <w:r w:rsidRPr="00842AE9">
        <w:rPr>
          <w:lang w:val="cy-GB"/>
        </w:rPr>
        <w:t xml:space="preserve">Mae tîm rhaglen bach mewn lle sy'n cynnwys cymysgedd o adnoddau ariannu a phartneriaeth y Swyddfa Gartref. Bydd y tîm hwn yn gyfrifol am holl ofynion grant y Swyddfa Gartref, gan arwain a chymell cyflawni a chydymffurfio hefo'r ddyletswydd, gan godi ymwybyddiaeth, a chreu partneriaeth aeddfed. </w:t>
      </w:r>
    </w:p>
    <w:p w14:paraId="27737148" w14:textId="77777777" w:rsidR="00C04791" w:rsidRPr="00842AE9" w:rsidRDefault="00C04791">
      <w:pPr>
        <w:jc w:val="both"/>
        <w:rPr>
          <w:lang w:val="cy-GB"/>
        </w:rPr>
      </w:pPr>
    </w:p>
    <w:p w14:paraId="12CD8E28" w14:textId="416E0234" w:rsidR="00C04791" w:rsidRPr="00842AE9" w:rsidRDefault="00842AE9">
      <w:pPr>
        <w:jc w:val="both"/>
        <w:rPr>
          <w:lang w:val="cy-GB"/>
        </w:rPr>
      </w:pPr>
      <w:r w:rsidRPr="00842AE9">
        <w:rPr>
          <w:lang w:val="cy-GB"/>
        </w:rPr>
        <w:t>Cymhellir y gweithgarwch gweithredol drwy 'Grŵp Gorchwyl a Gorffen y Ddyletswydd Trais Difrifol'. Mae'r aelodaeth graidd yn cynnwys awdurdodau penodol, awdurdodau perthnasol a phobl eraill. Mae'r aelodaeth yn cynyddu ar hyn o bryd er mwyn cryfhau'r bartneriaeth.</w:t>
      </w:r>
      <w:r>
        <w:rPr>
          <w:lang w:val="cy-GB"/>
        </w:rPr>
        <w:t xml:space="preserve"> </w:t>
      </w:r>
      <w:r w:rsidRPr="00842AE9">
        <w:rPr>
          <w:b/>
          <w:bCs/>
          <w:lang w:val="cy-GB"/>
        </w:rPr>
        <w:t xml:space="preserve">Rydym yn hynod awyddus i gryfhau'r Sector Cymunedol a Gwirfoddol/trydydd sector am ymdriniaeth iechyd cyhoeddus wedi'i chreu ar y cyd, holistaidd a llawn gwybodaeth. </w:t>
      </w:r>
      <w:r w:rsidRPr="00842AE9">
        <w:rPr>
          <w:lang w:val="cy-GB"/>
        </w:rPr>
        <w:t xml:space="preserve">Mae'r grŵp yn cyfarfod unwaith y mis. </w:t>
      </w:r>
    </w:p>
    <w:p w14:paraId="72D35471" w14:textId="77777777" w:rsidR="00C04791" w:rsidRPr="00842AE9" w:rsidRDefault="00842AE9">
      <w:pPr>
        <w:pStyle w:val="ListParagraph"/>
        <w:numPr>
          <w:ilvl w:val="0"/>
          <w:numId w:val="5"/>
        </w:numPr>
        <w:jc w:val="both"/>
        <w:rPr>
          <w:lang w:val="cy-GB"/>
        </w:rPr>
      </w:pPr>
      <w:r w:rsidRPr="00842AE9">
        <w:rPr>
          <w:lang w:val="cy-GB"/>
        </w:rPr>
        <w:t>Mae'r bartneriaeth yn canolbwyntio ar yr ymdriniaeth rhwng asiantaethau system gyfan iechyd cyhoeddus tuag at atal trais difrifol sef cydweithio, cyd-gynhyrchu, cydweithredu mewn rhannu data a chudd-wybodaeth, gwrth-naratif, a chonsensws cymunedol.</w:t>
      </w:r>
    </w:p>
    <w:p w14:paraId="305B70EE" w14:textId="77777777" w:rsidR="00C04791" w:rsidRPr="00842AE9" w:rsidRDefault="00842AE9">
      <w:pPr>
        <w:jc w:val="both"/>
        <w:rPr>
          <w:lang w:val="cy-GB"/>
        </w:rPr>
      </w:pPr>
      <w:r w:rsidRPr="00842AE9">
        <w:rPr>
          <w:lang w:val="cy-GB"/>
        </w:rPr>
        <w:lastRenderedPageBreak/>
        <w:t xml:space="preserve">Y bwrdd partneriaeth strategol cyfrifol am gyflawni'r Ddyletswydd ydy Bwrdd Cymunedau Diogelach Gogledd Cymru. ⁠Mae'r bwrdd yn gyfrifol am bortffolio trais difrifol ynghyd â Troseddau Difrifol a Threfnedig a Diogelwch Cymunedol. Mae holl awdurdodau penodol yn cymryd rhan yn y bwrdd hwn sy'n cyfarfod yn chwarterol. Mae'r grŵp gweithredol yn atebol i'r bwrdd hwn ac yn rhoi diweddariadau ar weithgarwch, cynnydd ac unrhyw faterion a risgiau i'w huwchgyfeirio os ydynt yn codi.  </w:t>
      </w:r>
    </w:p>
    <w:p w14:paraId="3F083A4B" w14:textId="77777777" w:rsidR="00C04791" w:rsidRPr="00842AE9" w:rsidRDefault="00C04791">
      <w:pPr>
        <w:rPr>
          <w:lang w:val="cy-GB"/>
        </w:rPr>
      </w:pPr>
    </w:p>
    <w:p w14:paraId="39B1354D" w14:textId="77777777" w:rsidR="00C04791" w:rsidRPr="00842AE9" w:rsidRDefault="00842AE9">
      <w:pPr>
        <w:rPr>
          <w:lang w:val="cy-GB"/>
        </w:rPr>
      </w:pPr>
      <w:r w:rsidRPr="00842AE9">
        <w:rPr>
          <w:noProof/>
          <w:lang w:val="cy-GB"/>
        </w:rPr>
        <w:drawing>
          <wp:inline distT="0" distB="5715" distL="0" distR="6350" wp14:anchorId="5879A35B" wp14:editId="4D7CB519">
            <wp:extent cx="5270500" cy="2089785"/>
            <wp:effectExtent l="0" t="0" r="0" b="0"/>
            <wp:docPr id="8" name="Picture 7" descr="Llinell Amser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 descr="Llinell Amser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2089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568D95" w14:textId="77777777" w:rsidR="00C04791" w:rsidRPr="00842AE9" w:rsidRDefault="00C04791">
      <w:pPr>
        <w:rPr>
          <w:lang w:val="cy-GB"/>
        </w:rPr>
      </w:pPr>
    </w:p>
    <w:p w14:paraId="39827953" w14:textId="77777777" w:rsidR="00C04791" w:rsidRPr="00842AE9" w:rsidRDefault="00C04791">
      <w:pPr>
        <w:rPr>
          <w:lang w:val="cy-GB"/>
        </w:rPr>
      </w:pPr>
    </w:p>
    <w:p w14:paraId="5D754A14" w14:textId="5B7772F7" w:rsidR="00C04791" w:rsidRPr="00842AE9" w:rsidRDefault="00842AE9">
      <w:pPr>
        <w:jc w:val="both"/>
        <w:rPr>
          <w:lang w:val="cy-GB"/>
        </w:rPr>
      </w:pPr>
      <w:r w:rsidRPr="00842AE9">
        <w:rPr>
          <w:lang w:val="cy-GB"/>
        </w:rPr>
        <w:t xml:space="preserve">⁠Aliniad i'r byrddau eraill </w:t>
      </w:r>
      <w:r>
        <w:rPr>
          <w:lang w:val="cy-GB"/>
        </w:rPr>
        <w:t>–</w:t>
      </w:r>
      <w:r w:rsidRPr="00842AE9">
        <w:rPr>
          <w:lang w:val="cy-GB"/>
        </w:rPr>
        <w:t xml:space="preserve"> bydd hyn yn cael ei wneud drwy gyfathrebu o dan y strwythur sy'n bodoli sydd wedi ei osod isod:</w:t>
      </w:r>
    </w:p>
    <w:p w14:paraId="77A7D4CD" w14:textId="77777777" w:rsidR="00C04791" w:rsidRPr="00842AE9" w:rsidRDefault="00C04791">
      <w:pPr>
        <w:rPr>
          <w:lang w:val="cy-GB"/>
        </w:rPr>
      </w:pPr>
    </w:p>
    <w:p w14:paraId="7C9BC01E" w14:textId="77777777" w:rsidR="00C04791" w:rsidRPr="00842AE9" w:rsidRDefault="00842AE9">
      <w:pPr>
        <w:rPr>
          <w:lang w:val="cy-GB"/>
        </w:rPr>
      </w:pPr>
      <w:r w:rsidRPr="00842AE9">
        <w:rPr>
          <w:noProof/>
          <w:lang w:val="cy-GB"/>
        </w:rPr>
        <w:drawing>
          <wp:inline distT="0" distB="0" distL="0" distR="2540" wp14:anchorId="443C4E28" wp14:editId="588F38B6">
            <wp:extent cx="5731510" cy="2273300"/>
            <wp:effectExtent l="0" t="0" r="0" b="0"/>
            <wp:docPr id="9" name="Picture 65" descr="A screenshot of a computer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65" descr="A screenshot of a computer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273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2644A4" w14:textId="77777777" w:rsidR="00C04791" w:rsidRPr="00842AE9" w:rsidRDefault="00C04791">
      <w:pPr>
        <w:rPr>
          <w:lang w:val="cy-GB"/>
        </w:rPr>
      </w:pPr>
    </w:p>
    <w:p w14:paraId="1D2450A0" w14:textId="77777777" w:rsidR="00C04791" w:rsidRPr="00842AE9" w:rsidRDefault="00C04791">
      <w:pPr>
        <w:rPr>
          <w:lang w:val="cy-GB"/>
        </w:rPr>
      </w:pPr>
    </w:p>
    <w:p w14:paraId="1535C625" w14:textId="77777777" w:rsidR="00C04791" w:rsidRPr="00842AE9" w:rsidRDefault="00C04791">
      <w:pPr>
        <w:rPr>
          <w:lang w:val="cy-GB"/>
        </w:rPr>
      </w:pPr>
    </w:p>
    <w:p w14:paraId="4AFF3FE0" w14:textId="77777777" w:rsidR="00C04791" w:rsidRPr="00842AE9" w:rsidRDefault="00C04791">
      <w:pPr>
        <w:rPr>
          <w:lang w:val="cy-GB"/>
        </w:rPr>
      </w:pPr>
    </w:p>
    <w:p w14:paraId="3D424453" w14:textId="77777777" w:rsidR="00C04791" w:rsidRPr="00842AE9" w:rsidRDefault="00842AE9">
      <w:pPr>
        <w:rPr>
          <w:b/>
          <w:bCs/>
          <w:lang w:val="cy-GB"/>
        </w:rPr>
      </w:pPr>
      <w:r w:rsidRPr="00842AE9">
        <w:rPr>
          <w:lang w:val="cy-GB"/>
        </w:rPr>
        <w:br w:type="page"/>
      </w:r>
    </w:p>
    <w:p w14:paraId="3243F6B9" w14:textId="77777777" w:rsidR="00C04791" w:rsidRPr="00842AE9" w:rsidRDefault="00842AE9">
      <w:pPr>
        <w:jc w:val="both"/>
        <w:rPr>
          <w:b/>
          <w:bCs/>
          <w:w w:val="85"/>
          <w:lang w:val="cy-GB"/>
        </w:rPr>
      </w:pPr>
      <w:r w:rsidRPr="00842AE9">
        <w:rPr>
          <w:b/>
          <w:bCs/>
          <w:w w:val="85"/>
          <w:lang w:val="cy-GB"/>
        </w:rPr>
        <w:lastRenderedPageBreak/>
        <w:t>Yr hyn mae'r ddyletswydd yn ei ddweud o ran y Sector Cymunedol a Gwirfoddol (Trydydd Sector)</w:t>
      </w:r>
    </w:p>
    <w:p w14:paraId="745CF77D" w14:textId="77777777" w:rsidR="00C04791" w:rsidRPr="00842AE9" w:rsidRDefault="00C04791">
      <w:pPr>
        <w:jc w:val="both"/>
        <w:rPr>
          <w:b/>
          <w:bCs/>
          <w:u w:val="single"/>
          <w:lang w:val="cy-GB"/>
        </w:rPr>
      </w:pPr>
    </w:p>
    <w:p w14:paraId="2D8F5FE9" w14:textId="77777777" w:rsidR="00C04791" w:rsidRPr="00842AE9" w:rsidRDefault="00842AE9">
      <w:pPr>
        <w:pStyle w:val="ListParagraph"/>
        <w:numPr>
          <w:ilvl w:val="0"/>
          <w:numId w:val="1"/>
        </w:numPr>
        <w:jc w:val="both"/>
        <w:rPr>
          <w:w w:val="85"/>
          <w:lang w:val="cy-GB"/>
        </w:rPr>
      </w:pPr>
      <w:r w:rsidRPr="00842AE9">
        <w:rPr>
          <w:w w:val="85"/>
          <w:lang w:val="cy-GB"/>
        </w:rPr>
        <w:t xml:space="preserve">Mae'r trydydd sector yn cyfrannu'n eang at gynorthwyo pobl yng Nghymru. Fel y cydnabyddir yn y canllawiau cyffredinol, dylid ystyried eu cymorth wrth gyflawni Dyletswydd Trais Difrifol sy'n adlewyrchu materion lleol yn iawn a dylid ei ystyried yn iawn. </w:t>
      </w:r>
    </w:p>
    <w:p w14:paraId="705F3DE4" w14:textId="77777777" w:rsidR="00C04791" w:rsidRPr="00842AE9" w:rsidRDefault="00C04791">
      <w:pPr>
        <w:pStyle w:val="ListParagraph"/>
        <w:jc w:val="both"/>
        <w:rPr>
          <w:b/>
          <w:bCs/>
          <w:u w:val="single"/>
          <w:lang w:val="cy-GB"/>
        </w:rPr>
      </w:pPr>
    </w:p>
    <w:p w14:paraId="10D64247" w14:textId="10825D01" w:rsidR="00C04791" w:rsidRPr="00842AE9" w:rsidRDefault="00842AE9">
      <w:pPr>
        <w:pStyle w:val="ListParagraph"/>
        <w:numPr>
          <w:ilvl w:val="0"/>
          <w:numId w:val="1"/>
        </w:numPr>
        <w:jc w:val="both"/>
        <w:rPr>
          <w:w w:val="90"/>
          <w:lang w:val="cy-GB"/>
        </w:rPr>
      </w:pPr>
      <w:r w:rsidRPr="00842AE9">
        <w:rPr>
          <w:w w:val="90"/>
          <w:lang w:val="cy-GB"/>
        </w:rPr>
        <w:t>Mae'r Sector Cymunedol a Gwirfoddol (Trydydd Sector) yng Nghymru yn bartneriaeth allweddol a phwysig ar draws partneriaethau, gan gynnwys Byrddau Partneriaeth Rhanbarthol, Byrddau Diogelu Rhanbarthol a Byrddau Gwasanaeth Cyhoeddus.  Fel partner cyfartal, mae presenoldeb yn cydnabod y rôl ddibynadwy ac annibynnol bwysig sydd gan y sefydliadau mewn cymunedau lleol ac wrth ddarparu cysylltiadau hefo pob sector cymunedau lleol. Mae defnyddio sgiliau'r sector yn elfen bwysig o gyflawni deddfwriaeth Cymru. Cynorthwyir hyn drwy Gymorth Trydydd Sector Cymru, partneriaeth Cynghorau Gwirfoddol Cymunedol lleol ledled Cymru a'r corff cenedlaethol sef Cyngor Cymru dros Weithredu Gwirfoddol. Bydd y cydweithrediad, integreiddiad a'r ymgysylltiad hefo'r sector hwn yn elfen allweddol ar gyfer cyflawni'r Ddyletswydd Trais Difrifol (er enghraifft, rhoi mewnbwn i ddadansoddi'r problemau cysylltiedig hefo trais difrifol yn yr ardal leol a datrysiadau ymdrin â nhw)</w:t>
      </w:r>
    </w:p>
    <w:p w14:paraId="06B94762" w14:textId="77777777" w:rsidR="00C04791" w:rsidRPr="00842AE9" w:rsidRDefault="00C04791">
      <w:pPr>
        <w:pStyle w:val="ListParagraph"/>
        <w:jc w:val="both"/>
        <w:rPr>
          <w:b/>
          <w:bCs/>
          <w:u w:val="single"/>
          <w:lang w:val="cy-GB"/>
        </w:rPr>
      </w:pPr>
    </w:p>
    <w:p w14:paraId="0CF426D0" w14:textId="743698B9" w:rsidR="00C04791" w:rsidRPr="00842AE9" w:rsidRDefault="00842AE9">
      <w:pPr>
        <w:pStyle w:val="ListParagraph"/>
        <w:numPr>
          <w:ilvl w:val="0"/>
          <w:numId w:val="1"/>
        </w:numPr>
        <w:jc w:val="both"/>
        <w:rPr>
          <w:lang w:val="cy-GB"/>
        </w:rPr>
      </w:pPr>
      <w:r w:rsidRPr="00842AE9">
        <w:rPr>
          <w:lang w:val="cy-GB"/>
        </w:rPr>
        <w:t xml:space="preserve">Bydd gofyn i ardaloedd osod lleisiau a phrofiadau byw'r cymunedau maent yn eu gwasanaethu yn eu gweithgarwch perthnasol i Ddyletswydd Trais Difrifol. Dylai'r SNA a'r strategaeth leol adlewyrchu lleisiau a phrofiadau byw'r cymunedau maent yn bwriadu eu cynorthwyo. Heb eu cyfyngu gan ffiniau sefydliadol neu broffesiynol ac er mwyn llwyddo cyflawni’r Ddyletswydd Trais Difrifol, mae gofyn i ddeiliaid y ddyletswydd weithio ar draws ffiniau proffesiynol a sefydliadol er mwyn cyflawni ymdriniaeth aml-asiantaeth wirioneddol. </w:t>
      </w:r>
    </w:p>
    <w:p w14:paraId="0D81B37C" w14:textId="77777777" w:rsidR="00C04791" w:rsidRPr="00842AE9" w:rsidRDefault="00C04791">
      <w:pPr>
        <w:ind w:left="360"/>
        <w:jc w:val="both"/>
        <w:rPr>
          <w:lang w:val="cy-GB"/>
        </w:rPr>
      </w:pPr>
    </w:p>
    <w:p w14:paraId="43CF5F2F" w14:textId="77777777" w:rsidR="00C04791" w:rsidRPr="00842AE9" w:rsidRDefault="00842AE9">
      <w:pPr>
        <w:ind w:left="360"/>
        <w:jc w:val="both"/>
        <w:rPr>
          <w:b/>
          <w:bCs/>
          <w:lang w:val="cy-GB"/>
        </w:rPr>
      </w:pPr>
      <w:r w:rsidRPr="00842AE9">
        <w:rPr>
          <w:b/>
          <w:bCs/>
          <w:lang w:val="cy-GB"/>
        </w:rPr>
        <w:t xml:space="preserve">Yr hyn mae'r ddyletswydd yn ei ddweud o ran ymgysylltu hefo plant a phobl ifanc, dioddefwyr, goroeswyr a throseddwyr. </w:t>
      </w:r>
    </w:p>
    <w:p w14:paraId="05835E54" w14:textId="77777777" w:rsidR="00C04791" w:rsidRPr="00842AE9" w:rsidRDefault="00C04791">
      <w:pPr>
        <w:ind w:left="360"/>
        <w:jc w:val="both"/>
        <w:rPr>
          <w:lang w:val="cy-GB"/>
        </w:rPr>
      </w:pPr>
    </w:p>
    <w:p w14:paraId="1BC65E3C" w14:textId="55C54670" w:rsidR="00C04791" w:rsidRPr="00842AE9" w:rsidRDefault="00842AE9">
      <w:pPr>
        <w:pStyle w:val="ListParagraph"/>
        <w:numPr>
          <w:ilvl w:val="0"/>
          <w:numId w:val="1"/>
        </w:numPr>
        <w:jc w:val="both"/>
        <w:rPr>
          <w:lang w:val="cy-GB"/>
        </w:rPr>
      </w:pPr>
      <w:r w:rsidRPr="00842AE9">
        <w:rPr>
          <w:lang w:val="cy-GB"/>
        </w:rPr>
        <w:t xml:space="preserve">Mae ymgysylltu a chysylltu hefo pob rhan o'r boblogaeth ar draws Cymru yn ofyniad allweddol o'r ddeddfwriaeth bresennol: y Ddeddf Gwasanaethau Cymdeithasol a Lles, Deddf Lles Cenedlaethau'r Dyfodol a'r Ddeddf Trais yn Erbyn Merched, Trais Domestig a Thrais Rhywiol i enwi ond rhai. Rydym yn disgwyl i'r trefniadau presennol gael eu hehangu er mwyn cynnwys pob grŵp sydd ar hyn o bryd heb ymgysylltu, neu addasu'r cwestiynau a'r data a gasglwyd er mwyn cynnwys elfen o drais difrifol a'i effaith ar holl rannau o'r gymuned. Dylai hyn gynnwys plant a phobl ifanc, oedolion gan gynnwys pobl hŷn, pobl o grwpiau ymylol, dioddefwyr a goroeswyr trais yn erbyn merched, cam-drin domestig a thrais rhywiol, ynghyd â throseddwyr. Gall a dylai hyn gynnwys casglu setiau data a gwybodaeth o grwpiau cymunedol a gwirfoddol sydd eisoes yn gweithio yn y meysydd hyn. Maent hefyd eisoes yn ymgysylltu hefo cymunedau mewn ffyrdd na all cyrff statudol ei wneud. </w:t>
      </w:r>
    </w:p>
    <w:p w14:paraId="2419F399" w14:textId="77777777" w:rsidR="00C04791" w:rsidRPr="00842AE9" w:rsidRDefault="00C04791">
      <w:pPr>
        <w:pStyle w:val="ListParagraph"/>
        <w:jc w:val="both"/>
        <w:rPr>
          <w:b/>
          <w:bCs/>
          <w:u w:val="single"/>
          <w:lang w:val="cy-GB"/>
        </w:rPr>
      </w:pPr>
    </w:p>
    <w:p w14:paraId="12A2F938" w14:textId="07EC7B33" w:rsidR="00C04791" w:rsidRPr="00842AE9" w:rsidRDefault="00842AE9">
      <w:pPr>
        <w:pStyle w:val="ListParagraph"/>
        <w:numPr>
          <w:ilvl w:val="0"/>
          <w:numId w:val="1"/>
        </w:numPr>
        <w:jc w:val="both"/>
        <w:rPr>
          <w:lang w:val="cy-GB"/>
        </w:rPr>
      </w:pPr>
      <w:r w:rsidRPr="00842AE9">
        <w:rPr>
          <w:lang w:val="cy-GB"/>
        </w:rPr>
        <w:t>Datblygir Fframwaith Cenedlaethol Ymgysylltu Goroeswyr yng Nghymru fel rhan o'r Strategaeth a Glasbrint Cenedlaethol Trais yn Erbyn Merched, Cam-drin Domestig a Thrais Rhywiol. Bydd hyn yn cyfuno ffyrdd lluosog lle gall goroeswyr ddylanwadu gwaith yng Nghymru a rhoi cyfrwng i oroeswyr siarad o blaid eu hunain ac addysgu eu cymheiriaid, cymunedau, cydweithwyr a rhanddeiliaid ehangach. Bydd y treiddgarwch gan y Fframwaith yn ffynhonnell treiddgarwch pwysig i awdurdodau wrth iddyn nhw gyflawni'r Ddyletswydd Trais Difrifol yng Nghymru.</w:t>
      </w:r>
    </w:p>
    <w:p w14:paraId="113F9B82" w14:textId="77777777" w:rsidR="00C04791" w:rsidRPr="00842AE9" w:rsidRDefault="00C04791">
      <w:pPr>
        <w:rPr>
          <w:lang w:val="cy-GB"/>
        </w:rPr>
      </w:pPr>
    </w:p>
    <w:p w14:paraId="503D8C9D" w14:textId="77777777" w:rsidR="00C04791" w:rsidRPr="00842AE9" w:rsidRDefault="00842AE9">
      <w:pPr>
        <w:jc w:val="both"/>
        <w:rPr>
          <w:lang w:val="cy-GB"/>
        </w:rPr>
      </w:pPr>
      <w:r w:rsidRPr="00842AE9">
        <w:rPr>
          <w:lang w:val="cy-GB"/>
        </w:rPr>
        <w:t>Mae cyd-greu yn elfen bwysig iawn o'n hymdriniaeth iechyd cyhoeddus mewn partneriaeth. Mae ganddi swyddogaeth hanfodol o fewn partneriaeth gan ysbrydoli'r canlynol yn gydweithredol:</w:t>
      </w:r>
    </w:p>
    <w:p w14:paraId="64483A53" w14:textId="77777777" w:rsidR="00C04791" w:rsidRPr="00842AE9" w:rsidRDefault="00842AE9">
      <w:pPr>
        <w:pStyle w:val="ListParagraph"/>
        <w:numPr>
          <w:ilvl w:val="0"/>
          <w:numId w:val="2"/>
        </w:numPr>
        <w:jc w:val="both"/>
        <w:rPr>
          <w:lang w:val="cy-GB"/>
        </w:rPr>
      </w:pPr>
      <w:r w:rsidRPr="00842AE9">
        <w:rPr>
          <w:lang w:val="cy-GB"/>
        </w:rPr>
        <w:t>⁠Gwneud penderfyniadau</w:t>
      </w:r>
    </w:p>
    <w:p w14:paraId="41F27372" w14:textId="7B51ECDE" w:rsidR="00C04791" w:rsidRPr="00842AE9" w:rsidRDefault="00842AE9">
      <w:pPr>
        <w:pStyle w:val="ListParagraph"/>
        <w:numPr>
          <w:ilvl w:val="0"/>
          <w:numId w:val="2"/>
        </w:numPr>
        <w:jc w:val="both"/>
        <w:rPr>
          <w:lang w:val="cy-GB"/>
        </w:rPr>
      </w:pPr>
      <w:r w:rsidRPr="00842AE9">
        <w:rPr>
          <w:lang w:val="cy-GB"/>
        </w:rPr>
        <w:t xml:space="preserve">Y sylfaen dystiolaeth leol </w:t>
      </w:r>
      <w:r>
        <w:rPr>
          <w:lang w:val="cy-GB"/>
        </w:rPr>
        <w:t>–</w:t>
      </w:r>
      <w:r w:rsidRPr="00842AE9">
        <w:rPr>
          <w:lang w:val="cy-GB"/>
        </w:rPr>
        <w:t xml:space="preserve"> drwy rannu data ac Asesiad Anghenion Strategol</w:t>
      </w:r>
    </w:p>
    <w:p w14:paraId="0D43A878" w14:textId="0B3BC032" w:rsidR="00C04791" w:rsidRPr="00842AE9" w:rsidRDefault="00842AE9">
      <w:pPr>
        <w:pStyle w:val="ListParagraph"/>
        <w:numPr>
          <w:ilvl w:val="0"/>
          <w:numId w:val="2"/>
        </w:numPr>
        <w:jc w:val="both"/>
        <w:rPr>
          <w:lang w:val="cy-GB"/>
        </w:rPr>
      </w:pPr>
      <w:r w:rsidRPr="00842AE9">
        <w:rPr>
          <w:lang w:val="cy-GB"/>
        </w:rPr>
        <w:t>Cyflawni'r Strategaeth Ymateb</w:t>
      </w:r>
    </w:p>
    <w:p w14:paraId="77A2C514" w14:textId="77777777" w:rsidR="00C04791" w:rsidRPr="00842AE9" w:rsidRDefault="00842AE9">
      <w:pPr>
        <w:pStyle w:val="ListParagraph"/>
        <w:numPr>
          <w:ilvl w:val="0"/>
          <w:numId w:val="2"/>
        </w:numPr>
        <w:jc w:val="both"/>
        <w:rPr>
          <w:lang w:val="cy-GB"/>
        </w:rPr>
      </w:pPr>
      <w:r w:rsidRPr="00842AE9">
        <w:rPr>
          <w:lang w:val="cy-GB"/>
        </w:rPr>
        <w:t>Adolygu a gwerthuso</w:t>
      </w:r>
    </w:p>
    <w:p w14:paraId="3A6F8707" w14:textId="0C2C0B83" w:rsidR="00C04791" w:rsidRPr="00842AE9" w:rsidRDefault="00C04791">
      <w:pPr>
        <w:rPr>
          <w:lang w:val="cy-GB"/>
        </w:rPr>
      </w:pPr>
    </w:p>
    <w:sectPr w:rsidR="00C04791" w:rsidRPr="00842AE9">
      <w:headerReference w:type="default" r:id="rId16"/>
      <w:footerReference w:type="default" r:id="rId17"/>
      <w:headerReference w:type="first" r:id="rId18"/>
      <w:footerReference w:type="first" r:id="rId19"/>
      <w:pgSz w:w="11906" w:h="16838"/>
      <w:pgMar w:top="522" w:right="1800" w:bottom="617" w:left="1800" w:header="0" w:footer="56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8FE3BC" w14:textId="77777777" w:rsidR="00842AE9" w:rsidRDefault="00842AE9">
      <w:r>
        <w:separator/>
      </w:r>
    </w:p>
  </w:endnote>
  <w:endnote w:type="continuationSeparator" w:id="0">
    <w:p w14:paraId="47C6C0E3" w14:textId="77777777" w:rsidR="00842AE9" w:rsidRDefault="00842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jaVu Sans">
    <w:altName w:val="Verdan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Liberation Sans">
    <w:altName w:val="Arial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B10BD" w14:textId="77777777" w:rsidR="00C04791" w:rsidRDefault="00842AE9">
    <w:pPr>
      <w:pStyle w:val="Footer"/>
      <w:ind w:left="-1350" w:right="-880"/>
    </w:pPr>
    <w:r>
      <w:rPr>
        <w:noProof/>
      </w:rPr>
      <w:drawing>
        <wp:inline distT="0" distB="6350" distL="0" distR="0" wp14:anchorId="4FEAC8E9" wp14:editId="7D2A728D">
          <wp:extent cx="7001510" cy="434975"/>
          <wp:effectExtent l="0" t="0" r="0" b="0"/>
          <wp:docPr id="12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9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001510" cy="434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76602" w14:textId="77777777" w:rsidR="00C04791" w:rsidRDefault="00C047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A39770" w14:textId="77777777" w:rsidR="00842AE9" w:rsidRDefault="00842AE9">
      <w:r>
        <w:separator/>
      </w:r>
    </w:p>
  </w:footnote>
  <w:footnote w:type="continuationSeparator" w:id="0">
    <w:p w14:paraId="2AAF77C9" w14:textId="77777777" w:rsidR="00842AE9" w:rsidRDefault="00842A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1D986" w14:textId="77777777" w:rsidR="00C04791" w:rsidRDefault="00C04791">
    <w:pPr>
      <w:pStyle w:val="Header"/>
      <w:ind w:left="-1276" w:right="6740"/>
    </w:pPr>
  </w:p>
  <w:p w14:paraId="55A2C1DF" w14:textId="77777777" w:rsidR="00C04791" w:rsidRDefault="00842AE9">
    <w:pPr>
      <w:pStyle w:val="Header"/>
      <w:ind w:left="-1440" w:right="6740"/>
    </w:pPr>
    <w:r>
      <w:rPr>
        <w:noProof/>
      </w:rPr>
      <w:drawing>
        <wp:inline distT="0" distB="0" distL="0" distR="0" wp14:anchorId="478B1541" wp14:editId="3DBB2798">
          <wp:extent cx="7042150" cy="1222375"/>
          <wp:effectExtent l="0" t="0" r="0" b="0"/>
          <wp:docPr id="11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8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042150" cy="12223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FF459D5" w14:textId="77777777" w:rsidR="00C04791" w:rsidRDefault="00C0479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CE332" w14:textId="77777777" w:rsidR="00C04791" w:rsidRDefault="00C0479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25B50"/>
    <w:multiLevelType w:val="multilevel"/>
    <w:tmpl w:val="983C9A5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1952D91"/>
    <w:multiLevelType w:val="multilevel"/>
    <w:tmpl w:val="855CBAA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C410D9D"/>
    <w:multiLevelType w:val="multilevel"/>
    <w:tmpl w:val="DCFEB3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1D55B4"/>
    <w:multiLevelType w:val="multilevel"/>
    <w:tmpl w:val="4BF099A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49775E6"/>
    <w:multiLevelType w:val="multilevel"/>
    <w:tmpl w:val="B7248C8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67240F8C"/>
    <w:multiLevelType w:val="multilevel"/>
    <w:tmpl w:val="54AE25E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725F677B"/>
    <w:multiLevelType w:val="multilevel"/>
    <w:tmpl w:val="681A0C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86200254">
    <w:abstractNumId w:val="3"/>
  </w:num>
  <w:num w:numId="2" w16cid:durableId="785151708">
    <w:abstractNumId w:val="5"/>
  </w:num>
  <w:num w:numId="3" w16cid:durableId="155071391">
    <w:abstractNumId w:val="1"/>
  </w:num>
  <w:num w:numId="4" w16cid:durableId="1985960695">
    <w:abstractNumId w:val="6"/>
  </w:num>
  <w:num w:numId="5" w16cid:durableId="168718370">
    <w:abstractNumId w:val="0"/>
  </w:num>
  <w:num w:numId="6" w16cid:durableId="1332373623">
    <w:abstractNumId w:val="2"/>
  </w:num>
  <w:num w:numId="7" w16cid:durableId="164673467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04791"/>
    <w:rsid w:val="00842AE9"/>
    <w:rsid w:val="00C04791"/>
    <w:rsid w:val="00F34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094D6D08"/>
  <w15:docId w15:val="{AF6AD949-6AAB-4496-9D73-F89475EC4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DejaVu Sans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Times New Roman" w:hAnsi="Calibri" w:cs="Times New Roman"/>
      <w:spacing w:val="-2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qFormat/>
  </w:style>
  <w:style w:type="character" w:customStyle="1" w:styleId="FooterChar">
    <w:name w:val="Footer Char"/>
    <w:basedOn w:val="DefaultParagraphFont"/>
    <w:qFormat/>
  </w:style>
  <w:style w:type="character" w:customStyle="1" w:styleId="BalloonTextChar">
    <w:name w:val="Balloon Text Char"/>
    <w:basedOn w:val="DefaultParagraphFont"/>
    <w:qFormat/>
    <w:rPr>
      <w:rFonts w:ascii="Lucida Grande" w:hAnsi="Lucida Grande" w:cs="Lucida Grande"/>
      <w:sz w:val="18"/>
      <w:szCs w:val="18"/>
    </w:rPr>
  </w:style>
  <w:style w:type="character" w:customStyle="1" w:styleId="InternetLink">
    <w:name w:val="Internet 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qFormat/>
    <w:rPr>
      <w:color w:val="800080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eastAsia="Cambria" w:cs="Calibri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Courier New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Courier New"/>
    </w:rPr>
  </w:style>
  <w:style w:type="character" w:customStyle="1" w:styleId="ListLabel80">
    <w:name w:val="ListLabel 80"/>
    <w:qFormat/>
    <w:rPr>
      <w:szCs w:val="24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Cs w:val="24"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Cambria" w:eastAsia="MS Mincho" w:hAnsi="Cambria" w:cs="DejaVu Sans"/>
      <w:spacing w:val="0"/>
      <w:szCs w:val="24"/>
      <w:lang w:val="en-US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ascii="Cambria" w:eastAsia="MS Mincho" w:hAnsi="Cambria" w:cs="DejaVu Sans"/>
      <w:spacing w:val="0"/>
      <w:szCs w:val="24"/>
      <w:lang w:val="en-US"/>
    </w:rPr>
  </w:style>
  <w:style w:type="paragraph" w:styleId="BalloonText">
    <w:name w:val="Balloon Text"/>
    <w:basedOn w:val="Normal"/>
    <w:qFormat/>
    <w:rPr>
      <w:rFonts w:ascii="Lucida Grande" w:eastAsia="MS Mincho" w:hAnsi="Lucida Grande" w:cs="Lucida Grande"/>
      <w:spacing w:val="0"/>
      <w:sz w:val="18"/>
      <w:szCs w:val="18"/>
      <w:lang w:val="en-US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paragraph" w:customStyle="1" w:styleId="Default">
    <w:name w:val="Default"/>
    <w:qFormat/>
    <w:rPr>
      <w:rFonts w:ascii="Arial" w:eastAsia="Cambria" w:hAnsi="Arial" w:cs="Arial"/>
      <w:color w:val="000000"/>
      <w:lang w:val="en-GB"/>
    </w:rPr>
  </w:style>
  <w:style w:type="paragraph" w:styleId="NoSpacing">
    <w:name w:val="No Spacing"/>
    <w:qFormat/>
    <w:rPr>
      <w:rFonts w:eastAsia="Cambria"/>
      <w:sz w:val="22"/>
      <w:szCs w:val="22"/>
      <w:lang w:val="en-GB"/>
    </w:rPr>
  </w:style>
  <w:style w:type="paragraph" w:customStyle="1" w:styleId="FrameContents">
    <w:name w:val="Frame Contents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package" Target="embeddings/Microsoft_Word_Document.docx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4.emf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afercommunities.wales/wp-content/uploads/2023/02/SVD-7-min_January-2023-2.pdf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10" Type="http://schemas.openxmlformats.org/officeDocument/2006/relationships/hyperlink" Target="https://assets.publishing.service.gov.uk/government/uploads/system/uploads/attachment_data/file/1125001/Final_Serious_Violence_Duty_Statutory_Guidance_-_December_2022.pdf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5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1576</Words>
  <Characters>8984</Characters>
  <Application>Microsoft Office Word</Application>
  <DocSecurity>4</DocSecurity>
  <Lines>74</Lines>
  <Paragraphs>21</Paragraphs>
  <ScaleCrop>false</ScaleCrop>
  <Company>North Wales Police</Company>
  <LinksUpToDate>false</LinksUpToDate>
  <CharactersWithSpaces>10539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Geoff</dc:creator>
  <dc:description/>
  <cp:lastModifiedBy>Maggie Pierce (94274) Police and Crime Commissioner</cp:lastModifiedBy>
  <cp:revision>2</cp:revision>
  <cp:lastPrinted>2019-06-17T10:48:00Z</cp:lastPrinted>
  <dcterms:created xsi:type="dcterms:W3CDTF">2023-11-02T15:11:00Z</dcterms:created>
  <dcterms:modified xsi:type="dcterms:W3CDTF">2023-11-02T15:11:00Z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North Wales Police</vt:lpwstr>
  </property>
  <property fmtid="{D5CDD505-2E9C-101B-9397-08002B2CF9AE}" pid="4" name="DocSecurity">
    <vt:i4>4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MSIP_Label_1677b0f2-b1ce-46d1-8668-d6acde8963a7_ActionId">
    <vt:lpwstr>bae825c0-d49c-4f53-899d-af818173ca81</vt:lpwstr>
  </property>
  <property fmtid="{D5CDD505-2E9C-101B-9397-08002B2CF9AE}" pid="8" name="MSIP_Label_1677b0f2-b1ce-46d1-8668-d6acde8963a7_ContentBits">
    <vt:lpwstr>0</vt:lpwstr>
  </property>
  <property fmtid="{D5CDD505-2E9C-101B-9397-08002B2CF9AE}" pid="9" name="MSIP_Label_1677b0f2-b1ce-46d1-8668-d6acde8963a7_Enabled">
    <vt:lpwstr>true</vt:lpwstr>
  </property>
  <property fmtid="{D5CDD505-2E9C-101B-9397-08002B2CF9AE}" pid="10" name="MSIP_Label_1677b0f2-b1ce-46d1-8668-d6acde8963a7_Method">
    <vt:lpwstr>Standard</vt:lpwstr>
  </property>
  <property fmtid="{D5CDD505-2E9C-101B-9397-08002B2CF9AE}" pid="11" name="MSIP_Label_1677b0f2-b1ce-46d1-8668-d6acde8963a7_Name">
    <vt:lpwstr>OFFICIAL</vt:lpwstr>
  </property>
  <property fmtid="{D5CDD505-2E9C-101B-9397-08002B2CF9AE}" pid="12" name="MSIP_Label_1677b0f2-b1ce-46d1-8668-d6acde8963a7_SetDate">
    <vt:lpwstr>2023-03-27T08:51:44Z</vt:lpwstr>
  </property>
  <property fmtid="{D5CDD505-2E9C-101B-9397-08002B2CF9AE}" pid="13" name="MSIP_Label_1677b0f2-b1ce-46d1-8668-d6acde8963a7_SiteId">
    <vt:lpwstr>4e86b176-a10e-43bd-8d27-927f44d0e665</vt:lpwstr>
  </property>
  <property fmtid="{D5CDD505-2E9C-101B-9397-08002B2CF9AE}" pid="14" name="ScaleCrop">
    <vt:bool>false</vt:bool>
  </property>
  <property fmtid="{D5CDD505-2E9C-101B-9397-08002B2CF9AE}" pid="15" name="ShareDoc">
    <vt:bool>false</vt:bool>
  </property>
</Properties>
</file>