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4EE8" w:rsidR="00F678B6" w:rsidRDefault="00344EE8" w14:paraId="508FC6CF" w14:textId="77777777">
      <w:pPr>
        <w:spacing w:after="0"/>
        <w:jc w:val="center"/>
        <w:rPr>
          <w:b/>
          <w:sz w:val="28"/>
          <w:szCs w:val="28"/>
          <w:lang w:val="cy-GB"/>
        </w:rPr>
      </w:pPr>
      <w:r w:rsidRPr="00344EE8">
        <w:rPr>
          <w:b/>
          <w:sz w:val="28"/>
          <w:szCs w:val="28"/>
          <w:lang w:val="cy-GB"/>
        </w:rPr>
        <w:drawing>
          <wp:anchor distT="0" distB="0" distL="114300" distR="121920" simplePos="0" relativeHeight="2" behindDoc="1" locked="0" layoutInCell="1" allowOverlap="1" wp14:editId="3D141A87" wp14:anchorId="2511F5EC">
            <wp:simplePos x="0" y="0"/>
            <wp:positionH relativeFrom="margin">
              <wp:posOffset>687705</wp:posOffset>
            </wp:positionH>
            <wp:positionV relativeFrom="paragraph">
              <wp:posOffset>-871220</wp:posOffset>
            </wp:positionV>
            <wp:extent cx="4412615" cy="3106420"/>
            <wp:effectExtent l="0" t="0" r="0" b="0"/>
            <wp:wrapNone/>
            <wp:docPr id="1" name="Picture 1" descr="A picture containing diagram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344EE8" w:rsidR="00F678B6" w:rsidRDefault="00344EE8" w14:paraId="36CACF4A" w14:textId="77777777">
      <w:pPr>
        <w:tabs>
          <w:tab w:val="left" w:pos="5760"/>
        </w:tabs>
        <w:spacing w:after="0"/>
        <w:rPr>
          <w:b/>
          <w:sz w:val="28"/>
          <w:szCs w:val="28"/>
          <w:lang w:val="cy-GB"/>
        </w:rPr>
      </w:pPr>
      <w:r w:rsidRPr="00344EE8">
        <w:rPr>
          <w:b/>
          <w:sz w:val="28"/>
          <w:szCs w:val="28"/>
          <w:lang w:val="cy-GB"/>
        </w:rPr>
        <w:tab/>
      </w:r>
    </w:p>
    <w:p w:rsidRPr="00344EE8" w:rsidR="00F678B6" w:rsidRDefault="00F678B6" w14:paraId="1D7F1D6E" w14:textId="77777777">
      <w:pPr>
        <w:spacing w:after="0"/>
        <w:jc w:val="center"/>
        <w:rPr>
          <w:b/>
          <w:sz w:val="28"/>
          <w:szCs w:val="28"/>
          <w:lang w:val="cy-GB"/>
        </w:rPr>
      </w:pPr>
    </w:p>
    <w:p w:rsidRPr="00344EE8" w:rsidR="00F678B6" w:rsidRDefault="00F678B6" w14:paraId="3098CCBE" w14:textId="77777777">
      <w:pPr>
        <w:spacing w:after="0"/>
        <w:jc w:val="center"/>
        <w:rPr>
          <w:b/>
          <w:sz w:val="28"/>
          <w:szCs w:val="28"/>
          <w:lang w:val="cy-GB"/>
        </w:rPr>
      </w:pPr>
    </w:p>
    <w:p w:rsidRPr="00344EE8" w:rsidR="00F678B6" w:rsidRDefault="00F678B6" w14:paraId="70F36F4F" w14:textId="77777777">
      <w:pPr>
        <w:spacing w:after="0"/>
        <w:jc w:val="center"/>
        <w:rPr>
          <w:b/>
          <w:sz w:val="28"/>
          <w:szCs w:val="28"/>
          <w:lang w:val="cy-GB"/>
        </w:rPr>
      </w:pPr>
    </w:p>
    <w:p w:rsidRPr="00344EE8" w:rsidR="00F678B6" w:rsidRDefault="00F678B6" w14:paraId="4602252E" w14:textId="77777777">
      <w:pPr>
        <w:spacing w:after="0"/>
        <w:jc w:val="center"/>
        <w:rPr>
          <w:b/>
          <w:sz w:val="28"/>
          <w:szCs w:val="28"/>
          <w:lang w:val="cy-GB"/>
        </w:rPr>
      </w:pPr>
    </w:p>
    <w:p w:rsidRPr="00344EE8" w:rsidR="00F678B6" w:rsidRDefault="00F678B6" w14:paraId="5B593CBC" w14:textId="77777777">
      <w:pPr>
        <w:spacing w:after="0"/>
        <w:jc w:val="center"/>
        <w:rPr>
          <w:b/>
          <w:sz w:val="28"/>
          <w:szCs w:val="28"/>
          <w:lang w:val="cy-GB"/>
        </w:rPr>
      </w:pPr>
    </w:p>
    <w:p w:rsidRPr="00344EE8" w:rsidR="00F678B6" w:rsidRDefault="00F678B6" w14:paraId="097BEF23" w14:textId="77777777">
      <w:pPr>
        <w:spacing w:after="0"/>
        <w:jc w:val="center"/>
        <w:rPr>
          <w:b/>
          <w:sz w:val="28"/>
          <w:szCs w:val="28"/>
          <w:lang w:val="cy-GB"/>
        </w:rPr>
      </w:pPr>
    </w:p>
    <w:p w:rsidRPr="00344EE8" w:rsidR="00F678B6" w:rsidRDefault="00344EE8" w14:paraId="7291C856" w14:textId="77777777">
      <w:pPr>
        <w:spacing w:after="0"/>
        <w:jc w:val="center"/>
        <w:rPr>
          <w:b/>
          <w:sz w:val="28"/>
          <w:szCs w:val="28"/>
          <w:lang w:val="cy-GB"/>
        </w:rPr>
      </w:pPr>
      <w:r w:rsidRPr="00344EE8">
        <w:rPr>
          <w:b/>
          <w:sz w:val="28"/>
          <w:szCs w:val="28"/>
          <w:lang w:val="cy-GB"/>
        </w:rPr>
        <w:t>Cronfa Arloesi i Dyfu'r Comisiynydd Heddlu a Throsedd</w:t>
      </w:r>
    </w:p>
    <w:p w:rsidRPr="00344EE8" w:rsidR="00F678B6" w:rsidRDefault="00F678B6" w14:paraId="14F9ECC2" w14:textId="77777777">
      <w:pPr>
        <w:rPr>
          <w:b/>
          <w:lang w:val="cy-GB"/>
        </w:rPr>
      </w:pPr>
    </w:p>
    <w:p w:rsidRPr="00344EE8" w:rsidR="00F678B6" w:rsidRDefault="00344EE8" w14:paraId="52FC8613" w14:textId="77777777">
      <w:p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Mae'r Comisiynydd Heddlu a Throsedd Andrew </w:t>
      </w:r>
      <w:proofErr w:type="spellStart"/>
      <w:r w:rsidRPr="00344EE8">
        <w:rPr>
          <w:bCs/>
          <w:lang w:val="cy-GB"/>
        </w:rPr>
        <w:t>Dunbobbin</w:t>
      </w:r>
      <w:proofErr w:type="spellEnd"/>
      <w:r w:rsidRPr="00344EE8">
        <w:rPr>
          <w:bCs/>
          <w:lang w:val="cy-GB"/>
        </w:rPr>
        <w:t xml:space="preserve"> yn lansio cynllun newydd a fydd yn targedu mentrau newydd ledled Gogledd Cymru. Bydd yn ategu blaenoriaethau'r Cynllun Heddlu a Throsedd a'i ymdriniaeth Gwasanaeth Heddlu Cymunedol (COPS) er mwyn gwasana</w:t>
      </w:r>
      <w:r w:rsidRPr="00344EE8">
        <w:rPr>
          <w:bCs/>
          <w:lang w:val="cy-GB"/>
        </w:rPr>
        <w:t xml:space="preserve">ethu holl gymunedau ledled gogledd Cymru.   </w:t>
      </w:r>
    </w:p>
    <w:p w:rsidRPr="00344EE8" w:rsidR="00F678B6" w:rsidRDefault="00344EE8" w14:paraId="3CB05833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t>Cyflawni Cymdogaethau Diogelach</w:t>
      </w:r>
    </w:p>
    <w:p w:rsidRPr="00344EE8" w:rsidR="00F678B6" w:rsidRDefault="00344EE8" w14:paraId="54347970" w14:textId="77777777">
      <w:pPr>
        <w:pStyle w:val="ListParagraph"/>
        <w:numPr>
          <w:ilvl w:val="0"/>
          <w:numId w:val="1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Ymdrin ac atal trosedd cefn gwlad a bywyd gwyllt </w:t>
      </w:r>
    </w:p>
    <w:p w:rsidRPr="00344EE8" w:rsidR="00F678B6" w:rsidRDefault="00344EE8" w14:paraId="7C23A084" w14:textId="77777777">
      <w:pPr>
        <w:pStyle w:val="ListParagraph"/>
        <w:numPr>
          <w:ilvl w:val="0"/>
          <w:numId w:val="1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Gwella effeithlonrwydd ac effeithiolrwydd swyddogion yr heddlu a staff yr heddlu </w:t>
      </w:r>
    </w:p>
    <w:p w:rsidRPr="00344EE8" w:rsidR="00F678B6" w:rsidRDefault="00344EE8" w14:paraId="7DD1D831" w14:textId="77777777">
      <w:pPr>
        <w:pStyle w:val="ListParagraph"/>
        <w:numPr>
          <w:ilvl w:val="0"/>
          <w:numId w:val="1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Gwella Diogelwch ar y Ffyrdd </w:t>
      </w:r>
    </w:p>
    <w:p w:rsidRPr="00344EE8" w:rsidR="00F678B6" w:rsidRDefault="00F678B6" w14:paraId="765FD3E5" w14:textId="77777777">
      <w:pPr>
        <w:pStyle w:val="ListParagraph"/>
        <w:jc w:val="both"/>
        <w:rPr>
          <w:bCs/>
          <w:lang w:val="cy-GB"/>
        </w:rPr>
      </w:pPr>
    </w:p>
    <w:p w:rsidRPr="00344EE8" w:rsidR="00F678B6" w:rsidRDefault="00344EE8" w14:paraId="55510162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t>Cynorthwyo Diodd</w:t>
      </w:r>
      <w:r w:rsidRPr="00344EE8">
        <w:rPr>
          <w:b/>
          <w:lang w:val="cy-GB"/>
        </w:rPr>
        <w:t xml:space="preserve">efwyr a Chymunedau </w:t>
      </w:r>
    </w:p>
    <w:p w:rsidRPr="00344EE8" w:rsidR="00F678B6" w:rsidRDefault="00344EE8" w14:paraId="1FAEFCEC" w14:textId="77777777">
      <w:pPr>
        <w:pStyle w:val="ListParagraph"/>
        <w:numPr>
          <w:ilvl w:val="0"/>
          <w:numId w:val="2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>Ymdrin ac atal cam-drin domestig a thrais rhywiol</w:t>
      </w:r>
    </w:p>
    <w:p w:rsidRPr="00344EE8" w:rsidR="00F678B6" w:rsidRDefault="00344EE8" w14:paraId="1729A7ED" w14:textId="77777777">
      <w:pPr>
        <w:pStyle w:val="ListParagraph"/>
        <w:numPr>
          <w:ilvl w:val="0"/>
          <w:numId w:val="2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Diogelu pobl fregus gan gynnwys plant </w:t>
      </w:r>
    </w:p>
    <w:p w:rsidRPr="00344EE8" w:rsidR="00F678B6" w:rsidRDefault="00344EE8" w14:paraId="341BFFCC" w14:textId="77777777">
      <w:pPr>
        <w:pStyle w:val="ListParagraph"/>
        <w:numPr>
          <w:ilvl w:val="0"/>
          <w:numId w:val="2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Ymdrin ac atal troseddau seiber </w:t>
      </w:r>
    </w:p>
    <w:p w:rsidRPr="00344EE8" w:rsidR="00F678B6" w:rsidRDefault="00344EE8" w14:paraId="313100A3" w14:textId="77777777">
      <w:pPr>
        <w:pStyle w:val="ListParagraph"/>
        <w:numPr>
          <w:ilvl w:val="0"/>
          <w:numId w:val="2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Sefydlu panel dioddefwyr </w:t>
      </w:r>
    </w:p>
    <w:p w:rsidRPr="00344EE8" w:rsidR="00F678B6" w:rsidRDefault="00344EE8" w14:paraId="3FF24AA7" w14:textId="1DA2B432">
      <w:pPr>
        <w:pStyle w:val="ListParagraph"/>
        <w:numPr>
          <w:ilvl w:val="0"/>
          <w:numId w:val="2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Atal a mynd i'r afael </w:t>
      </w:r>
      <w:r>
        <w:rPr>
          <w:bCs/>
          <w:lang w:val="cy-GB"/>
        </w:rPr>
        <w:t>â</w:t>
      </w:r>
      <w:r w:rsidRPr="00344EE8">
        <w:rPr>
          <w:bCs/>
          <w:lang w:val="cy-GB"/>
        </w:rPr>
        <w:t xml:space="preserve"> Throsedd Casineb</w:t>
      </w:r>
    </w:p>
    <w:p w:rsidRPr="00344EE8" w:rsidR="00F678B6" w:rsidRDefault="00F678B6" w14:paraId="4D26AF8D" w14:textId="77777777">
      <w:pPr>
        <w:jc w:val="both"/>
        <w:rPr>
          <w:bCs/>
          <w:lang w:val="cy-GB"/>
        </w:rPr>
      </w:pPr>
    </w:p>
    <w:p w:rsidRPr="00344EE8" w:rsidR="00F678B6" w:rsidRDefault="00344EE8" w14:paraId="6029879E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t xml:space="preserve">System Cyfiawnder Troseddol Deg ac Effeithiol </w:t>
      </w:r>
    </w:p>
    <w:p w:rsidRPr="00344EE8" w:rsidR="00F678B6" w:rsidRDefault="00344EE8" w14:paraId="3444989B" w14:textId="77777777">
      <w:pPr>
        <w:pStyle w:val="ListParagraph"/>
        <w:numPr>
          <w:ilvl w:val="0"/>
          <w:numId w:val="3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Cyflwyno Strategaeth Troseddwyr Benywaidd Gogledd Cymru </w:t>
      </w:r>
    </w:p>
    <w:p w:rsidRPr="00344EE8" w:rsidR="00F678B6" w:rsidRDefault="00344EE8" w14:paraId="469F54D7" w14:textId="77777777">
      <w:pPr>
        <w:pStyle w:val="ListParagraph"/>
        <w:numPr>
          <w:ilvl w:val="0"/>
          <w:numId w:val="3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Cynyddu'r defnydd o Gyfiawnder Adferol </w:t>
      </w:r>
    </w:p>
    <w:p w:rsidRPr="00344EE8" w:rsidR="00F678B6" w:rsidRDefault="00344EE8" w14:paraId="69869079" w14:textId="77777777">
      <w:pPr>
        <w:pStyle w:val="ListParagraph"/>
        <w:numPr>
          <w:ilvl w:val="0"/>
          <w:numId w:val="3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Cefnogi ac amddiffyn plant a phobl ifanc a'u dargyfeirio o'r System Cyfiawnder Troseddol </w:t>
      </w:r>
    </w:p>
    <w:p w:rsidRPr="00344EE8" w:rsidR="00F678B6" w:rsidRDefault="00344EE8" w14:paraId="6A616006" w14:textId="77777777">
      <w:pPr>
        <w:pStyle w:val="ListParagraph"/>
        <w:numPr>
          <w:ilvl w:val="0"/>
          <w:numId w:val="3"/>
        </w:numPr>
        <w:jc w:val="both"/>
        <w:rPr>
          <w:bCs/>
          <w:lang w:val="cy-GB"/>
        </w:rPr>
      </w:pPr>
      <w:r w:rsidRPr="00344EE8">
        <w:rPr>
          <w:bCs/>
          <w:lang w:val="cy-GB"/>
        </w:rPr>
        <w:t>Mynd i'r afael ag acho</w:t>
      </w:r>
      <w:r w:rsidRPr="00344EE8">
        <w:rPr>
          <w:bCs/>
          <w:lang w:val="cy-GB"/>
        </w:rPr>
        <w:t xml:space="preserve">sion sylfaenol troseddu a chefnogi adsefydlu pobl sydd wedi troseddu </w:t>
      </w:r>
    </w:p>
    <w:p w:rsidRPr="00344EE8" w:rsidR="00F678B6" w:rsidRDefault="00F678B6" w14:paraId="34ADBFDD" w14:textId="77777777">
      <w:pPr>
        <w:jc w:val="both"/>
        <w:rPr>
          <w:bCs/>
          <w:lang w:val="cy-GB"/>
        </w:rPr>
      </w:pPr>
    </w:p>
    <w:p w:rsidRPr="00344EE8" w:rsidR="00F678B6" w:rsidRDefault="00344EE8" w14:paraId="08A65A87" w14:textId="77777777">
      <w:pPr>
        <w:jc w:val="both"/>
        <w:rPr>
          <w:bCs/>
          <w:lang w:val="cy-GB"/>
        </w:rPr>
      </w:pPr>
      <w:r w:rsidRPr="00344EE8">
        <w:rPr>
          <w:bCs/>
          <w:lang w:val="cy-GB"/>
        </w:rPr>
        <w:t>Mae'r Comisiynydd yn cydnabod pwysigrwydd buddsoddiadau bach er mwyn ymdrin ag achosion gwreiddiol ac mae'n awyddus i fuddsoddi mewn prosiectau sy'n arddangos syniadau newydd ac arloeso</w:t>
      </w:r>
      <w:r w:rsidRPr="00344EE8">
        <w:rPr>
          <w:bCs/>
          <w:lang w:val="cy-GB"/>
        </w:rPr>
        <w:t xml:space="preserve">l er mwyn atal ac ymdrin â throsedd ledled gogledd Cymru. </w:t>
      </w:r>
    </w:p>
    <w:p w:rsidRPr="00344EE8" w:rsidR="00F678B6" w:rsidRDefault="00344EE8" w14:paraId="70EBAD54" w14:textId="6EDAF1D0">
      <w:p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Mae'r Comisiynydd wedi dyrannu £100,000 i'r cynllun newydd er mwyn cynorthwyo prosiectau am hyd at 1 flwyddyn gyda'r ffocws ar arloesedd. </w:t>
      </w:r>
      <w:r w:rsidRPr="00344EE8">
        <w:rPr>
          <w:bCs/>
          <w:lang w:val="cy-GB"/>
        </w:rPr>
        <w:t>Bydd hyd at £5k ar gael i bob prosiect. Fodd bynnag, os cy</w:t>
      </w:r>
      <w:r w:rsidRPr="00344EE8">
        <w:rPr>
          <w:bCs/>
          <w:lang w:val="cy-GB"/>
        </w:rPr>
        <w:t xml:space="preserve">flwynir y prosiect ledled 2 neu fwy o siroedd, cynigir uchafswm o £10k.  </w:t>
      </w:r>
    </w:p>
    <w:p w:rsidRPr="00344EE8" w:rsidR="00F678B6" w:rsidRDefault="00344EE8" w14:paraId="1C6569E0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lastRenderedPageBreak/>
        <w:t>Meini Prawf Cymhwysedd a Chyllid</w:t>
      </w:r>
    </w:p>
    <w:p w:rsidRPr="00344EE8" w:rsidR="00F678B6" w:rsidRDefault="00344EE8" w14:paraId="799B81AD" w14:textId="01361960">
      <w:pPr>
        <w:jc w:val="both"/>
        <w:rPr>
          <w:bCs/>
          <w:lang w:val="cy-GB"/>
        </w:rPr>
      </w:pPr>
      <w:r w:rsidRPr="00344EE8">
        <w:rPr>
          <w:bCs/>
          <w:lang w:val="cy-GB"/>
        </w:rPr>
        <w:t>Er mwyn bod yn gymwys am gyllid, rhaid i ymgeiswyr gwblhau cynllun busnes. Er mwyn cael ei ystyried gan y panel mae rhaid i'r cynllun busnes fod yn g</w:t>
      </w:r>
      <w:r w:rsidRPr="00344EE8">
        <w:rPr>
          <w:bCs/>
          <w:lang w:val="cy-GB"/>
        </w:rPr>
        <w:t xml:space="preserve">ydnaws ag un o flaenoriaethau plismona'r Comisiynydd. Bydd angen i bob sefydliad sicrhau fod ganddynt bolisi ar y Gymraeg, ar Gyfleoedd Cyfartal ac ar Werth Cymdeithasol mewn lle a sut byddant yn integreiddio'r meysydd hyn i gyflawni'r prosiect. </w:t>
      </w:r>
      <w:r w:rsidRPr="00344EE8">
        <w:rPr>
          <w:bCs/>
          <w:lang w:val="cy-GB"/>
        </w:rPr>
        <w:t>Rhaid i h</w:t>
      </w:r>
      <w:r w:rsidRPr="00344EE8">
        <w:rPr>
          <w:bCs/>
          <w:lang w:val="cy-GB"/>
        </w:rPr>
        <w:t xml:space="preserve">oll geisiadau gynnwys strategaeth ymadael oherwydd bod y cyllid ond ar gael am 1 flwyddyn. </w:t>
      </w:r>
      <w:r w:rsidRPr="00344EE8">
        <w:rPr>
          <w:bCs/>
          <w:lang w:val="cy-GB"/>
        </w:rPr>
        <w:t xml:space="preserve">Ar ben hyn, ffafrir fod prosiect yn cynnwys elfen o gyllid cyfatebol. Fodd bynnag, nid yw hyn yn hanfodol.  </w:t>
      </w:r>
    </w:p>
    <w:p w:rsidRPr="00344EE8" w:rsidR="00F678B6" w:rsidRDefault="00344EE8" w14:paraId="5DCAB8BD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t xml:space="preserve">Eithriadau </w:t>
      </w:r>
    </w:p>
    <w:p w:rsidRPr="00344EE8" w:rsidR="00F678B6" w:rsidRDefault="00344EE8" w14:paraId="451E2445" w14:textId="77777777">
      <w:pPr>
        <w:jc w:val="both"/>
        <w:rPr>
          <w:bCs/>
          <w:lang w:val="cy-GB"/>
        </w:rPr>
      </w:pPr>
      <w:r w:rsidRPr="00344EE8">
        <w:rPr>
          <w:bCs/>
          <w:lang w:val="cy-GB"/>
        </w:rPr>
        <w:t xml:space="preserve">Ni ellir defnyddio'r grant er mwyn ariannu </w:t>
      </w:r>
      <w:r w:rsidRPr="00344EE8">
        <w:rPr>
          <w:bCs/>
          <w:lang w:val="cy-GB"/>
        </w:rPr>
        <w:t xml:space="preserve">unigolyn neu sefydliadau a sefydlwyd er mwyn gwneud elw. </w:t>
      </w:r>
    </w:p>
    <w:p w:rsidRPr="00344EE8" w:rsidR="00F678B6" w:rsidRDefault="00344EE8" w14:paraId="30623D57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t>Amserlenni</w:t>
      </w:r>
    </w:p>
    <w:p w:rsidRPr="00344EE8" w:rsidR="00F678B6" w:rsidRDefault="00344EE8" w14:paraId="43D7F704" w14:textId="137835C5">
      <w:pPr>
        <w:jc w:val="both"/>
        <w:rPr>
          <w:bCs/>
          <w:lang w:val="cy-GB"/>
        </w:rPr>
      </w:pPr>
      <w:r w:rsidRPr="00344EE8">
        <w:rPr>
          <w:bCs/>
          <w:lang w:val="cy-GB"/>
        </w:rPr>
        <w:t>Bydd SCHTh yn croesawu achosion busnes drwy 2022-2023. Unwaith y cyflwynir achosion busnes, bydd panel yn adolygu ac yn cymeradwyo bob cais o ran meini prawf gosodedig. Mae hyn er mwyn pe</w:t>
      </w:r>
      <w:r w:rsidRPr="00344EE8">
        <w:rPr>
          <w:bCs/>
          <w:lang w:val="cy-GB"/>
        </w:rPr>
        <w:t>nderfynu p'un ai i roi cyllid ai peidio. Os byddant yn llwyddiannus, bydd sefydliadau yn cael amodau a thelerau am 1 flwyddyn o ddyddiad y gymeradwyaeth. Hysbysir holl ymgeiswyr llwyddiannus ac aflwyddiannus o fewn 7 diwrnod gwaith o gyfarfod y panel.</w:t>
      </w:r>
      <w:r w:rsidRPr="00344EE8">
        <w:rPr>
          <w:bCs/>
          <w:lang w:val="cy-GB"/>
        </w:rPr>
        <w:t xml:space="preserve"> Cyh</w:t>
      </w:r>
      <w:r w:rsidRPr="00344EE8">
        <w:rPr>
          <w:bCs/>
          <w:lang w:val="cy-GB"/>
        </w:rPr>
        <w:t xml:space="preserve">oeddir yr holl benderfyniadau a chrynodeb o'r rhesymeg i wefan SCHTh yn dilyn cyfarfod panel ynghyd â Hysbysiadau Penderfyniad. </w:t>
      </w:r>
    </w:p>
    <w:p w:rsidRPr="00344EE8" w:rsidR="00F678B6" w:rsidRDefault="00344EE8" w14:paraId="4F2C2813" w14:textId="77777777">
      <w:pPr>
        <w:jc w:val="both"/>
        <w:rPr>
          <w:b/>
          <w:lang w:val="cy-GB"/>
        </w:rPr>
      </w:pPr>
      <w:r w:rsidRPr="00344EE8">
        <w:rPr>
          <w:b/>
          <w:lang w:val="cy-GB"/>
        </w:rPr>
        <w:t>Dalier sylw fod rhaid i holl achosion busnes gael eu dychwelyd i'r Cynorthwyydd Comisiynu, Hannah Roberts (Hannah.roberts@north</w:t>
      </w:r>
      <w:r w:rsidRPr="00344EE8">
        <w:rPr>
          <w:b/>
          <w:lang w:val="cy-GB"/>
        </w:rPr>
        <w:t>wales.police.uk).</w:t>
      </w:r>
    </w:p>
    <w:p w:rsidRPr="00344EE8" w:rsidR="00F678B6" w:rsidRDefault="00F678B6" w14:paraId="6C0A2FA6" w14:textId="77777777">
      <w:pPr>
        <w:jc w:val="both"/>
        <w:rPr>
          <w:bCs/>
          <w:lang w:val="cy-GB"/>
        </w:rPr>
      </w:pPr>
    </w:p>
    <w:p w:rsidRPr="00344EE8" w:rsidR="00F678B6" w:rsidRDefault="00F678B6" w14:paraId="5DD2EFD6" w14:textId="77777777">
      <w:pPr>
        <w:jc w:val="both"/>
        <w:rPr>
          <w:b/>
          <w:lang w:val="cy-GB"/>
        </w:rPr>
      </w:pPr>
    </w:p>
    <w:p w:rsidRPr="00344EE8" w:rsidR="00F678B6" w:rsidRDefault="00F678B6" w14:paraId="0047BA64" w14:textId="77777777">
      <w:pPr>
        <w:rPr>
          <w:lang w:val="cy-GB"/>
        </w:rPr>
      </w:pPr>
    </w:p>
    <w:p w:rsidRPr="00344EE8" w:rsidR="00F678B6" w:rsidRDefault="00F678B6" w14:paraId="5AC6330B" w14:textId="77777777">
      <w:pPr>
        <w:rPr>
          <w:lang w:val="cy-GB"/>
        </w:rPr>
      </w:pPr>
    </w:p>
    <w:p w:rsidRPr="00344EE8" w:rsidR="00F678B6" w:rsidRDefault="00F678B6" w14:paraId="00A106FE" w14:textId="77777777">
      <w:pPr>
        <w:rPr>
          <w:lang w:val="cy-GB"/>
        </w:rPr>
      </w:pPr>
    </w:p>
    <w:p w:rsidRPr="00344EE8" w:rsidR="00F678B6" w:rsidRDefault="00F678B6" w14:paraId="3C95DF8B" w14:textId="77777777">
      <w:pPr>
        <w:rPr>
          <w:lang w:val="cy-GB"/>
        </w:rPr>
      </w:pPr>
    </w:p>
    <w:p w:rsidRPr="00344EE8" w:rsidR="00F678B6" w:rsidRDefault="00F678B6" w14:paraId="5CADA3D9" w14:textId="77777777">
      <w:pPr>
        <w:rPr>
          <w:lang w:val="cy-GB"/>
        </w:rPr>
      </w:pPr>
    </w:p>
    <w:p w:rsidRPr="00344EE8" w:rsidR="00F678B6" w:rsidRDefault="00F678B6" w14:paraId="0C73A4A9" w14:textId="77777777">
      <w:pPr>
        <w:rPr>
          <w:lang w:val="cy-GB"/>
        </w:rPr>
      </w:pPr>
    </w:p>
    <w:p w:rsidRPr="00344EE8" w:rsidR="00F678B6" w:rsidRDefault="00F678B6" w14:paraId="4B809F4A" w14:textId="77777777">
      <w:pPr>
        <w:rPr>
          <w:lang w:val="cy-GB"/>
        </w:rPr>
      </w:pPr>
    </w:p>
    <w:p w:rsidRPr="00344EE8" w:rsidR="00F678B6" w:rsidRDefault="00F678B6" w14:paraId="206BC70E" w14:textId="77777777">
      <w:pPr>
        <w:rPr>
          <w:lang w:val="cy-GB"/>
        </w:rPr>
      </w:pPr>
    </w:p>
    <w:p w:rsidRPr="00344EE8" w:rsidR="00F678B6" w:rsidRDefault="00F678B6" w14:paraId="61C03083" w14:textId="77777777">
      <w:pPr>
        <w:rPr>
          <w:lang w:val="cy-GB"/>
        </w:rPr>
      </w:pPr>
    </w:p>
    <w:sectPr w:rsidRPr="00344EE8" w:rsidR="00F678B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AFC0" w14:textId="77777777" w:rsidR="00344EE8" w:rsidRDefault="00344EE8" w:rsidP="00344EE8">
      <w:pPr>
        <w:spacing w:after="0" w:line="240" w:lineRule="auto"/>
      </w:pPr>
      <w:r>
        <w:separator/>
      </w:r>
    </w:p>
  </w:endnote>
  <w:endnote w:type="continuationSeparator" w:id="0">
    <w:p w14:paraId="1160BBE8" w14:textId="77777777" w:rsidR="00344EE8" w:rsidRDefault="00344EE8" w:rsidP="0034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006E" w14:textId="77777777" w:rsidR="00344EE8" w:rsidRDefault="00344EE8" w:rsidP="00344EE8">
      <w:pPr>
        <w:spacing w:after="0" w:line="240" w:lineRule="auto"/>
      </w:pPr>
      <w:r>
        <w:separator/>
      </w:r>
    </w:p>
  </w:footnote>
  <w:footnote w:type="continuationSeparator" w:id="0">
    <w:p w14:paraId="6576C7BC" w14:textId="77777777" w:rsidR="00344EE8" w:rsidRDefault="00344EE8" w:rsidP="0034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415A"/>
    <w:multiLevelType w:val="multilevel"/>
    <w:tmpl w:val="B18AA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8078C4"/>
    <w:multiLevelType w:val="multilevel"/>
    <w:tmpl w:val="7FBCB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D0C23"/>
    <w:multiLevelType w:val="multilevel"/>
    <w:tmpl w:val="A7947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F6703F"/>
    <w:multiLevelType w:val="multilevel"/>
    <w:tmpl w:val="02F48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B6"/>
    <w:rsid w:val="00344EE8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AA124"/>
  <w15:docId w15:val="{7BC9CB5C-4464-41BE-B0F9-9EEFB32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>North Wales Police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2161 Expression of Interest - OPCC Innovation Fund</dc:title>
  <dc:subject>
  </dc:subject>
  <dc:creator>Roberts, Hannah (Office of the P&amp;CC)</dc:creator>
  <dc:description>
  </dc:description>
  <cp:lastModifiedBy>Dyfed Hughes</cp:lastModifiedBy>
  <cp:revision>2</cp:revision>
  <dcterms:created xsi:type="dcterms:W3CDTF">2022-03-10T12:22:00Z</dcterms:created>
  <dcterms:modified xsi:type="dcterms:W3CDTF">2022-03-31T11:00:17Z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52eb497e-ed85-4e02-8c27-45295bfc93e4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2022-01-17T14:49:49Z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