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410A95DE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46730">
        <w:rPr>
          <w:rFonts w:eastAsia="Times New Roman" w:cs="Times New Roman"/>
          <w:sz w:val="20"/>
          <w:szCs w:val="20"/>
          <w:lang w:eastAsia="en-GB"/>
        </w:rPr>
        <w:t>12</w:t>
      </w:r>
      <w:r w:rsidR="00A25818" w:rsidRPr="00A25818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A25818">
        <w:rPr>
          <w:rFonts w:eastAsia="Times New Roman" w:cs="Times New Roman"/>
          <w:sz w:val="20"/>
          <w:szCs w:val="20"/>
          <w:lang w:eastAsia="en-GB"/>
        </w:rPr>
        <w:t xml:space="preserve"> September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1E289EF" w14:textId="785FE835" w:rsidR="00400B58" w:rsidRDefault="00246730" w:rsidP="00A2581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the CEO of SAMM National regarding </w:t>
      </w:r>
      <w:r w:rsidRPr="00246730">
        <w:rPr>
          <w:rFonts w:eastAsia="Times New Roman"/>
          <w:sz w:val="20"/>
          <w:szCs w:val="20"/>
          <w:lang w:eastAsia="en-GB"/>
        </w:rPr>
        <w:t>Knife Angel in Wrexham</w:t>
      </w:r>
    </w:p>
    <w:p w14:paraId="125C369D" w14:textId="31983042" w:rsidR="00246730" w:rsidRDefault="00246730" w:rsidP="00A2581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BRC regarding </w:t>
      </w:r>
      <w:r w:rsidRPr="00246730">
        <w:rPr>
          <w:rFonts w:eastAsia="Times New Roman"/>
          <w:sz w:val="20"/>
          <w:szCs w:val="20"/>
          <w:lang w:eastAsia="en-GB"/>
        </w:rPr>
        <w:t>Violence and Abuse against Retail Workers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36801098" w14:textId="7CFBAD5C" w:rsidR="00246730" w:rsidRDefault="00246730" w:rsidP="00A2581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 w:rsidRPr="00246730">
        <w:rPr>
          <w:rFonts w:eastAsia="Times New Roman"/>
          <w:sz w:val="20"/>
          <w:szCs w:val="20"/>
          <w:lang w:eastAsia="en-GB"/>
        </w:rPr>
        <w:t>APSE Annual Seminar and Annual Service Awards Charity Dinner 2022</w:t>
      </w:r>
      <w:r>
        <w:rPr>
          <w:rFonts w:eastAsia="Times New Roman"/>
          <w:sz w:val="20"/>
          <w:szCs w:val="20"/>
          <w:lang w:eastAsia="en-GB"/>
        </w:rPr>
        <w:t xml:space="preserve">. </w:t>
      </w:r>
      <w:r w:rsidRPr="00246730">
        <w:rPr>
          <w:rFonts w:eastAsia="Times New Roman"/>
          <w:sz w:val="20"/>
          <w:szCs w:val="20"/>
          <w:lang w:eastAsia="en-GB"/>
        </w:rPr>
        <w:t>Giving</w:t>
      </w:r>
      <w:r>
        <w:rPr>
          <w:rFonts w:eastAsia="Times New Roman"/>
          <w:sz w:val="20"/>
          <w:szCs w:val="20"/>
          <w:lang w:eastAsia="en-GB"/>
        </w:rPr>
        <w:t xml:space="preserve"> the</w:t>
      </w:r>
      <w:r w:rsidRPr="00246730">
        <w:rPr>
          <w:rFonts w:eastAsia="Times New Roman"/>
          <w:sz w:val="20"/>
          <w:szCs w:val="20"/>
          <w:lang w:eastAsia="en-GB"/>
        </w:rPr>
        <w:t xml:space="preserve"> opening address at the strategic leadership form on Highways, Street Lighting and Active Travel.</w:t>
      </w:r>
    </w:p>
    <w:p w14:paraId="5E36A7B8" w14:textId="45FA12E0" w:rsidR="00776DC5" w:rsidRDefault="00776DC5" w:rsidP="00A2581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 w:rsidRPr="00776DC5">
        <w:rPr>
          <w:rFonts w:eastAsia="Times New Roman"/>
          <w:sz w:val="20"/>
          <w:szCs w:val="20"/>
          <w:lang w:eastAsia="en-GB"/>
        </w:rPr>
        <w:t>Service of Prayer and Reflection for the life of Her Majesty Queen Elizabeth II</w:t>
      </w:r>
      <w:r>
        <w:rPr>
          <w:rFonts w:eastAsia="Times New Roman"/>
          <w:sz w:val="20"/>
          <w:szCs w:val="20"/>
          <w:lang w:eastAsia="en-GB"/>
        </w:rPr>
        <w:t xml:space="preserve"> at Llandaff Cathedral. </w:t>
      </w:r>
    </w:p>
    <w:p w14:paraId="25B2FD62" w14:textId="77777777" w:rsidR="00776DC5" w:rsidRDefault="00776DC5" w:rsidP="00776DC5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1418B43" w14:textId="77777777" w:rsidR="00246730" w:rsidRDefault="00246730" w:rsidP="00776DC5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5D97A49" w14:textId="77777777" w:rsidR="00CD4385" w:rsidRPr="00400B58" w:rsidRDefault="00CD4385" w:rsidP="00CD4385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719D414" w14:textId="77777777" w:rsidR="008C13AF" w:rsidRPr="008C13AF" w:rsidRDefault="008C13AF" w:rsidP="008C13A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7A4E47" w14:textId="77777777" w:rsidR="008C13AF" w:rsidRPr="00400B58" w:rsidRDefault="008C13AF" w:rsidP="008C13A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184466D9" w14:textId="17D2CE77" w:rsidR="00A25818" w:rsidRPr="00A25818" w:rsidRDefault="00462A4D" w:rsidP="00776DC5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5B89CBD2" w14:textId="5EAF628E" w:rsidR="00A25818" w:rsidRPr="00A25818" w:rsidRDefault="00776DC5" w:rsidP="00776DC5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11E65DB" w14:textId="26364698" w:rsidR="00A25818" w:rsidRPr="00A25818" w:rsidRDefault="00A25818" w:rsidP="00A25818">
      <w:pPr>
        <w:rPr>
          <w:rFonts w:eastAsia="Times New Roman" w:cs="Times New Roman"/>
          <w:sz w:val="24"/>
          <w:szCs w:val="24"/>
          <w:lang w:eastAsia="en-GB"/>
        </w:rPr>
      </w:pPr>
    </w:p>
    <w:p w14:paraId="0B3F0C5D" w14:textId="0CCA08C8" w:rsidR="00A25818" w:rsidRPr="00A25818" w:rsidRDefault="00A25818" w:rsidP="00A25818">
      <w:pPr>
        <w:rPr>
          <w:rFonts w:eastAsia="Times New Roman" w:cs="Times New Roman"/>
          <w:sz w:val="24"/>
          <w:szCs w:val="24"/>
          <w:lang w:eastAsia="en-GB"/>
        </w:rPr>
      </w:pPr>
    </w:p>
    <w:p w14:paraId="3DBF8E96" w14:textId="78CDF797" w:rsidR="00A25818" w:rsidRDefault="00A25818" w:rsidP="00A25818">
      <w:pPr>
        <w:rPr>
          <w:rFonts w:eastAsia="Times New Roman" w:cs="Times New Roman"/>
          <w:sz w:val="24"/>
          <w:szCs w:val="24"/>
          <w:lang w:eastAsia="en-GB"/>
        </w:rPr>
      </w:pPr>
    </w:p>
    <w:p w14:paraId="10A059AA" w14:textId="729C8155" w:rsidR="00A25818" w:rsidRPr="00A25818" w:rsidRDefault="00A25818" w:rsidP="00A25818">
      <w:pPr>
        <w:tabs>
          <w:tab w:val="left" w:pos="11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A25818" w:rsidRPr="00A25818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83B2" w14:textId="77777777" w:rsidR="00776DC5" w:rsidRDefault="00776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609D9BA" w:rsidR="0030130F" w:rsidRDefault="00337C72">
    <w:pPr>
      <w:pStyle w:val="Footer"/>
    </w:pPr>
    <w:r>
      <w:t>202</w:t>
    </w:r>
    <w:r w:rsidR="00152D02">
      <w:t>2.0</w:t>
    </w:r>
    <w:r w:rsidR="00A25818">
      <w:t>9.</w:t>
    </w:r>
    <w:r w:rsidR="00776DC5"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DE7E" w14:textId="77777777" w:rsidR="00776DC5" w:rsidRDefault="00776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6A6D" w14:textId="77777777" w:rsidR="00776DC5" w:rsidRDefault="00776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8203" w14:textId="77777777" w:rsidR="00776DC5" w:rsidRDefault="00776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1"/>
  </w:num>
  <w:num w:numId="2" w16cid:durableId="1174763134">
    <w:abstractNumId w:val="0"/>
  </w:num>
  <w:num w:numId="3" w16cid:durableId="1003629495">
    <w:abstractNumId w:val="2"/>
  </w:num>
  <w:num w:numId="4" w16cid:durableId="1443840158">
    <w:abstractNumId w:val="5"/>
  </w:num>
  <w:num w:numId="5" w16cid:durableId="1732002053">
    <w:abstractNumId w:val="3"/>
  </w:num>
  <w:num w:numId="6" w16cid:durableId="1957902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D43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137</cp:revision>
  <dcterms:created xsi:type="dcterms:W3CDTF">2018-06-06T12:13:00Z</dcterms:created>
  <dcterms:modified xsi:type="dcterms:W3CDTF">2022-09-26T10:57:00Z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